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C2E" w:rsidRPr="0070602E" w:rsidRDefault="00FE5C2E" w:rsidP="00FE5C2E">
      <w:pPr>
        <w:rPr>
          <w:rFonts w:ascii="Times New Roman" w:hAnsi="Times New Roman" w:cs="Times New Roman"/>
          <w:b/>
          <w:sz w:val="18"/>
          <w:szCs w:val="18"/>
        </w:rPr>
      </w:pPr>
      <w:r w:rsidRPr="0070602E">
        <w:rPr>
          <w:rFonts w:ascii="Times New Roman" w:hAnsi="Times New Roman" w:cs="Times New Roman"/>
          <w:b/>
          <w:sz w:val="18"/>
          <w:szCs w:val="18"/>
        </w:rPr>
        <w:t xml:space="preserve">Przedmiotowy system oceniania z </w:t>
      </w:r>
      <w:r w:rsidR="0070602E" w:rsidRPr="0070602E">
        <w:rPr>
          <w:rFonts w:ascii="Times New Roman" w:hAnsi="Times New Roman" w:cs="Times New Roman"/>
          <w:b/>
          <w:sz w:val="18"/>
          <w:szCs w:val="18"/>
        </w:rPr>
        <w:t>języka polskiego w kl. IV-VIII</w:t>
      </w:r>
    </w:p>
    <w:p w:rsidR="00FE5C2E" w:rsidRPr="0070602E" w:rsidRDefault="00FE5C2E" w:rsidP="00FE5C2E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Dwa razy w trakcie półrocza uczeń może zgłosić nieprzygotowanie do zajęć. Nie do</w:t>
      </w:r>
      <w:r w:rsidR="006B70D4" w:rsidRPr="0070602E">
        <w:rPr>
          <w:rFonts w:ascii="Times New Roman" w:hAnsi="Times New Roman"/>
          <w:sz w:val="18"/>
          <w:szCs w:val="18"/>
        </w:rPr>
        <w:t>tyczy</w:t>
      </w:r>
      <w:r w:rsidRPr="0070602E">
        <w:rPr>
          <w:rFonts w:ascii="Times New Roman" w:hAnsi="Times New Roman"/>
          <w:sz w:val="18"/>
          <w:szCs w:val="18"/>
        </w:rPr>
        <w:t xml:space="preserve"> to zapowiedzianych sprawdzianów i wypracowań szkolnych oraz recytacji.</w:t>
      </w:r>
    </w:p>
    <w:p w:rsidR="00FE5C2E" w:rsidRPr="0070602E" w:rsidRDefault="00FE5C2E" w:rsidP="00FE5C2E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Na poprawienie oceny uczeń ma 2 tygodnie.</w:t>
      </w:r>
    </w:p>
    <w:p w:rsidR="00FE5C2E" w:rsidRPr="0070602E" w:rsidRDefault="00FE5C2E" w:rsidP="00FE5C2E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Sprawdziany są zapowiadane tydzień wcześniej. Nie dotyczy to sprawdzianów diagnozujących.</w:t>
      </w:r>
    </w:p>
    <w:p w:rsidR="00FE5C2E" w:rsidRPr="0070602E" w:rsidRDefault="00FE5C2E" w:rsidP="00FE5C2E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Nauczyciel może bez zapowiedzi odpytać ucznia lub zrobić kartkówkę z trzech ostatnich lekcji.</w:t>
      </w:r>
    </w:p>
    <w:p w:rsidR="00FE5C2E" w:rsidRPr="0070602E" w:rsidRDefault="00FE5C2E" w:rsidP="00FE5C2E">
      <w:pPr>
        <w:pStyle w:val="Akapitzlist"/>
        <w:spacing w:line="240" w:lineRule="auto"/>
        <w:rPr>
          <w:rFonts w:ascii="Times New Roman" w:hAnsi="Times New Roman"/>
          <w:b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b/>
                <w:sz w:val="16"/>
                <w:szCs w:val="16"/>
                <w:lang w:eastAsia="pl-PL"/>
              </w:rPr>
            </w:pPr>
            <w:r w:rsidRPr="0070602E">
              <w:rPr>
                <w:b/>
                <w:sz w:val="16"/>
                <w:szCs w:val="16"/>
                <w:lang w:eastAsia="pl-PL"/>
              </w:rPr>
              <w:t>OCENIANE UMIEJĘTNOŚCI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b/>
                <w:sz w:val="16"/>
                <w:szCs w:val="16"/>
                <w:lang w:eastAsia="pl-PL"/>
              </w:rPr>
            </w:pPr>
            <w:r w:rsidRPr="0070602E">
              <w:rPr>
                <w:b/>
                <w:sz w:val="16"/>
                <w:szCs w:val="16"/>
                <w:lang w:eastAsia="pl-PL"/>
              </w:rPr>
              <w:t>Aktywności ucznia podlegające ocenie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b/>
                <w:sz w:val="16"/>
                <w:szCs w:val="16"/>
                <w:lang w:eastAsia="pl-PL"/>
              </w:rPr>
            </w:pPr>
            <w:r w:rsidRPr="0070602E">
              <w:rPr>
                <w:b/>
                <w:sz w:val="16"/>
                <w:szCs w:val="16"/>
                <w:lang w:eastAsia="pl-PL"/>
              </w:rPr>
              <w:t>Sposoby oceniania, narzędzia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CZYTANIE – TECHNIKA CZYTANIA NA GŁOS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wystąpienie na lekcji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 xml:space="preserve">test do badania techniki głośnego czytania 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CZYTANIE NA GŁOS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wystąpienie na lekcji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kryteria oceny głośnego czytania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CICHE CZYTANIE ZE ZROZUMIENIEM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sprawdziany, odpowiedzi ustne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testy sprawdzające umiejętność czytania ze zrozumieniem, obserwacja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 xml:space="preserve">PISANIE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wypracowania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kryteria oceny wypracowań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 xml:space="preserve">PISANIE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sprawdziany, testy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kryteria oceny sprawdzianów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PISANIE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wykonywanie ćwiczeń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obserwacja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POPRAWNOŚĆ ORTOGRAFICZNA                          I INTERPUNKCYJNA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dyktanda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kryteria oceny dyktand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MÓWIENIE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wypowiedzi ustne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kryteria oceny wypowiedzi ustnej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SŁUCHANIE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odpowiedzi ustne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obserwacja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RECYTACJA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wygłoszenie tekstu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kryteria oceny recytacji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PROWADZENIE ZESZYTU PRZEDMIOTOWEGO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systematyczność, wkład pracy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obserwacja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WSPÓŁPRACA W GRUPIE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praca w grupach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obserwacja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 xml:space="preserve">POSZUKIWANIE </w:t>
            </w:r>
            <w:r w:rsidR="00CB0393" w:rsidRPr="0070602E">
              <w:rPr>
                <w:sz w:val="16"/>
                <w:szCs w:val="16"/>
                <w:lang w:eastAsia="pl-PL"/>
              </w:rPr>
              <w:t xml:space="preserve">                                            </w:t>
            </w:r>
            <w:r w:rsidRPr="0070602E">
              <w:rPr>
                <w:sz w:val="16"/>
                <w:szCs w:val="16"/>
                <w:lang w:eastAsia="pl-PL"/>
              </w:rPr>
              <w:t>I POSŁUGIWANIE SIĘ ŹRÓDŁAMI INFORMACJI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praca ze słownikiem, samokształcenie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obserwacja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KREATYWNOŚĆ, UMIEJĘTNOŚCI PRAKTYCZNE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twórczość własna, wytwór pracy (np. album, słownik), praca plastyczna, utwór wokalny, kolaż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AC4C4D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</w:t>
            </w:r>
            <w:r w:rsidR="00FE5C2E" w:rsidRPr="0070602E">
              <w:rPr>
                <w:sz w:val="16"/>
                <w:szCs w:val="16"/>
                <w:lang w:eastAsia="pl-PL"/>
              </w:rPr>
              <w:t>bserwacja</w:t>
            </w:r>
            <w:r>
              <w:rPr>
                <w:sz w:val="16"/>
                <w:szCs w:val="16"/>
                <w:lang w:eastAsia="pl-PL"/>
              </w:rPr>
              <w:t>, kryteria oceny pracy, wyzwania</w:t>
            </w:r>
          </w:p>
        </w:tc>
      </w:tr>
      <w:tr w:rsidR="00FE5C2E" w:rsidRPr="0070602E" w:rsidTr="00FE5C2E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WKŁAD PRACY UCZNIA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zaangażowanie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C2E" w:rsidRPr="0070602E" w:rsidRDefault="00FE5C2E">
            <w:pPr>
              <w:rPr>
                <w:sz w:val="16"/>
                <w:szCs w:val="16"/>
                <w:lang w:eastAsia="pl-PL"/>
              </w:rPr>
            </w:pPr>
            <w:r w:rsidRPr="0070602E">
              <w:rPr>
                <w:sz w:val="16"/>
                <w:szCs w:val="16"/>
                <w:lang w:eastAsia="pl-PL"/>
              </w:rPr>
              <w:t>obserwacja</w:t>
            </w:r>
          </w:p>
        </w:tc>
      </w:tr>
    </w:tbl>
    <w:p w:rsidR="0070602E" w:rsidRPr="0070602E" w:rsidRDefault="0070602E" w:rsidP="00FE5C2E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70602E">
        <w:rPr>
          <w:rFonts w:ascii="Times New Roman" w:hAnsi="Times New Roman" w:cs="Times New Roman"/>
          <w:sz w:val="18"/>
          <w:szCs w:val="18"/>
          <w:u w:val="single"/>
        </w:rPr>
        <w:t>Ogólne kryteria: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b/>
          <w:bCs/>
          <w:sz w:val="18"/>
          <w:szCs w:val="18"/>
        </w:rPr>
        <w:t>Ocena celująca</w:t>
      </w:r>
      <w:r w:rsidRPr="0070602E">
        <w:rPr>
          <w:rFonts w:ascii="Times New Roman" w:hAnsi="Times New Roman" w:cs="Times New Roman"/>
          <w:sz w:val="18"/>
          <w:szCs w:val="18"/>
        </w:rPr>
        <w:t xml:space="preserve"> – otrzymuje ją uczeń, który opanował w pełni wymagania programowe w danej klasie, biegle posługuje się zdobytymi wiadomościami, 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samodzielnie i twórczo </w:t>
      </w:r>
      <w:r w:rsidRPr="0070602E">
        <w:rPr>
          <w:rFonts w:ascii="Times New Roman" w:hAnsi="Times New Roman" w:cs="Times New Roman"/>
          <w:sz w:val="18"/>
          <w:szCs w:val="18"/>
        </w:rPr>
        <w:t xml:space="preserve">rozwija własne zdolności, 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 proponuje rozwiązania nietypowe – także wykraczające poza program danej klasy, </w:t>
      </w:r>
      <w:r w:rsidRPr="0070602E">
        <w:rPr>
          <w:rFonts w:ascii="Times New Roman" w:hAnsi="Times New Roman" w:cs="Times New Roman"/>
          <w:sz w:val="18"/>
          <w:szCs w:val="18"/>
        </w:rPr>
        <w:t>osiąga sukcesy w konkursach, ze sprawdzianu wiedzy i umiejętności osiąga 100% punktów możliwych do zd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obycia, </w:t>
      </w:r>
      <w:r w:rsidR="00FB7B80" w:rsidRPr="0070602E">
        <w:rPr>
          <w:rFonts w:ascii="Times New Roman" w:hAnsi="Times New Roman" w:cs="Times New Roman"/>
          <w:b/>
          <w:sz w:val="18"/>
          <w:szCs w:val="18"/>
          <w:u w:val="single"/>
        </w:rPr>
        <w:t>a ponadto wykonuje poprawnie zadania dodatkowe.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b/>
          <w:bCs/>
          <w:sz w:val="18"/>
          <w:szCs w:val="18"/>
        </w:rPr>
        <w:t>Ocena bardzo dobra</w:t>
      </w:r>
      <w:r w:rsidRPr="0070602E">
        <w:rPr>
          <w:rFonts w:ascii="Times New Roman" w:hAnsi="Times New Roman" w:cs="Times New Roman"/>
          <w:sz w:val="18"/>
          <w:szCs w:val="18"/>
        </w:rPr>
        <w:t xml:space="preserve"> – otrzymuje ją uczeń, który w pełni opanował wymagania programowe, jest aktywny na lekcji, odznacza się biegłością w 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samodzielnym </w:t>
      </w:r>
      <w:r w:rsidRPr="0070602E">
        <w:rPr>
          <w:rFonts w:ascii="Times New Roman" w:hAnsi="Times New Roman" w:cs="Times New Roman"/>
          <w:sz w:val="18"/>
          <w:szCs w:val="18"/>
        </w:rPr>
        <w:t xml:space="preserve">wykonywaniu zadań, ze sprawdzianu wiedzy i umiejętności osiąga ilość punktów możliwych do zdobycia w przedziale </w:t>
      </w:r>
      <w:r w:rsidR="00FB7B80" w:rsidRPr="0070602E">
        <w:rPr>
          <w:rFonts w:ascii="Times New Roman" w:hAnsi="Times New Roman" w:cs="Times New Roman"/>
          <w:sz w:val="18"/>
          <w:szCs w:val="18"/>
        </w:rPr>
        <w:t>90%-100%.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b/>
          <w:bCs/>
          <w:sz w:val="18"/>
          <w:szCs w:val="18"/>
        </w:rPr>
        <w:t>Ocena dobra</w:t>
      </w:r>
      <w:r w:rsidRPr="0070602E">
        <w:rPr>
          <w:rFonts w:ascii="Times New Roman" w:hAnsi="Times New Roman" w:cs="Times New Roman"/>
          <w:sz w:val="18"/>
          <w:szCs w:val="18"/>
        </w:rPr>
        <w:t xml:space="preserve"> – otrzymuje ją uczeń, który sprawnie posługuje się zdobytą wiedzą i umiejętnościami                                             w 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samodzielnym </w:t>
      </w:r>
      <w:r w:rsidRPr="0070602E">
        <w:rPr>
          <w:rFonts w:ascii="Times New Roman" w:hAnsi="Times New Roman" w:cs="Times New Roman"/>
          <w:sz w:val="18"/>
          <w:szCs w:val="18"/>
        </w:rPr>
        <w:t>rozwiązywaniu zadań typowych, jest aktywny na lekcji, ze sprawdzianu osiąga ilość punktó</w:t>
      </w:r>
      <w:r w:rsidR="006B70D4" w:rsidRPr="0070602E">
        <w:rPr>
          <w:rFonts w:ascii="Times New Roman" w:hAnsi="Times New Roman" w:cs="Times New Roman"/>
          <w:sz w:val="18"/>
          <w:szCs w:val="18"/>
        </w:rPr>
        <w:t>w możliwych</w:t>
      </w:r>
      <w:r w:rsidRPr="0070602E">
        <w:rPr>
          <w:rFonts w:ascii="Times New Roman" w:hAnsi="Times New Roman" w:cs="Times New Roman"/>
          <w:sz w:val="18"/>
          <w:szCs w:val="18"/>
        </w:rPr>
        <w:t xml:space="preserve"> do zdobycia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 w przedziale 75%-89%.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b/>
          <w:bCs/>
          <w:sz w:val="18"/>
          <w:szCs w:val="18"/>
        </w:rPr>
        <w:t>Ocena dostateczna</w:t>
      </w:r>
      <w:r w:rsidRPr="0070602E">
        <w:rPr>
          <w:rFonts w:ascii="Times New Roman" w:hAnsi="Times New Roman" w:cs="Times New Roman"/>
          <w:sz w:val="18"/>
          <w:szCs w:val="18"/>
        </w:rPr>
        <w:t xml:space="preserve"> – otrzymuje ją uczeń, który opanował podstawowy zakres wiedzy i umiejętności, ze sprawdzianu wiedzy i umiejętności osiąga ilość punktów możliwych do zdobycia w przedziale 50%-74%,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 potrafi samodzielnie rozwiązywać typowe zadania.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b/>
          <w:bCs/>
          <w:sz w:val="18"/>
          <w:szCs w:val="18"/>
        </w:rPr>
        <w:t>Ocena dopuszczająca</w:t>
      </w:r>
      <w:r w:rsidRPr="0070602E">
        <w:rPr>
          <w:rFonts w:ascii="Times New Roman" w:hAnsi="Times New Roman" w:cs="Times New Roman"/>
          <w:sz w:val="18"/>
          <w:szCs w:val="18"/>
        </w:rPr>
        <w:t xml:space="preserve"> – otrzymuje ją uczeń, który </w:t>
      </w:r>
      <w:r w:rsidR="0070602E" w:rsidRPr="0070602E">
        <w:rPr>
          <w:rFonts w:ascii="Times New Roman" w:hAnsi="Times New Roman" w:cs="Times New Roman"/>
          <w:sz w:val="18"/>
          <w:szCs w:val="18"/>
        </w:rPr>
        <w:t xml:space="preserve">w ograniczonym zakresie opanował wiadomości i umiejętności,  </w:t>
      </w:r>
      <w:r w:rsidR="00FB7B80" w:rsidRPr="0070602E">
        <w:rPr>
          <w:rFonts w:ascii="Times New Roman" w:hAnsi="Times New Roman" w:cs="Times New Roman"/>
          <w:sz w:val="18"/>
          <w:szCs w:val="18"/>
        </w:rPr>
        <w:t xml:space="preserve">ale </w:t>
      </w:r>
      <w:r w:rsidR="0070602E" w:rsidRPr="0070602E">
        <w:rPr>
          <w:rFonts w:ascii="Times New Roman" w:hAnsi="Times New Roman" w:cs="Times New Roman"/>
          <w:sz w:val="18"/>
          <w:szCs w:val="18"/>
        </w:rPr>
        <w:t>braki nie przekreślają możliwości zdobycia podstawowej wiedzy w toku dalszej nauki.  S</w:t>
      </w:r>
      <w:r w:rsidRPr="0070602E">
        <w:rPr>
          <w:rFonts w:ascii="Times New Roman" w:hAnsi="Times New Roman" w:cs="Times New Roman"/>
          <w:sz w:val="18"/>
          <w:szCs w:val="18"/>
        </w:rPr>
        <w:t>amodzielnie lub przy pomocy nauczyciela rozwiązuje proste zadania, ze sprawdzianu wiedzy i umiejętności osiąga ilość punktów możliwych do zdobycia w przedzi</w:t>
      </w:r>
      <w:r w:rsidR="006B70D4" w:rsidRPr="0070602E">
        <w:rPr>
          <w:rFonts w:ascii="Times New Roman" w:hAnsi="Times New Roman" w:cs="Times New Roman"/>
          <w:sz w:val="18"/>
          <w:szCs w:val="18"/>
        </w:rPr>
        <w:t>ale</w:t>
      </w:r>
      <w:r w:rsidRPr="0070602E">
        <w:rPr>
          <w:rFonts w:ascii="Times New Roman" w:hAnsi="Times New Roman" w:cs="Times New Roman"/>
          <w:sz w:val="18"/>
          <w:szCs w:val="18"/>
        </w:rPr>
        <w:t xml:space="preserve"> 30%-49%,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b/>
          <w:bCs/>
          <w:sz w:val="18"/>
          <w:szCs w:val="18"/>
        </w:rPr>
        <w:t>Ocena niedostateczna</w:t>
      </w:r>
      <w:r w:rsidRPr="0070602E">
        <w:rPr>
          <w:rFonts w:ascii="Times New Roman" w:hAnsi="Times New Roman" w:cs="Times New Roman"/>
          <w:sz w:val="18"/>
          <w:szCs w:val="18"/>
        </w:rPr>
        <w:t xml:space="preserve"> – otrzymuje ją uczeń, który nie opanował podstawowych wiadomości i umiejętności, nie pracuje systematycznie, nie wykazuje zainteresowania nauką, ze sprawdzianu  wiedzy i umiejętności osiąga ilość punktów możliwych do zdobycia w przedziale 0%-29%.</w:t>
      </w:r>
    </w:p>
    <w:p w:rsidR="0070602E" w:rsidRDefault="0070602E" w:rsidP="00FE5C2E">
      <w:pPr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AC4C4D" w:rsidRDefault="00AC4C4D" w:rsidP="00FE5C2E">
      <w:pPr>
        <w:jc w:val="both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  <w:u w:val="single"/>
        </w:rPr>
      </w:pPr>
      <w:r w:rsidRPr="0070602E">
        <w:rPr>
          <w:rFonts w:ascii="Times New Roman" w:hAnsi="Times New Roman" w:cs="Times New Roman"/>
          <w:b/>
          <w:sz w:val="18"/>
          <w:szCs w:val="18"/>
          <w:u w:val="single"/>
        </w:rPr>
        <w:lastRenderedPageBreak/>
        <w:t>Kryteria oceniania uczniów z dysfunkcjami:</w:t>
      </w:r>
    </w:p>
    <w:p w:rsidR="00FE5C2E" w:rsidRPr="0070602E" w:rsidRDefault="00FE5C2E" w:rsidP="00FE5C2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sz w:val="18"/>
          <w:szCs w:val="18"/>
        </w:rPr>
        <w:t xml:space="preserve">       Wszelkie dysfunkcje nie zwalniają ucznia z obowiązku opanowania materiału przewidzianego programem nauczania. Jednak ze względu na trudności w nauce nie wynikające z winy dziecka, nauczyciel dostosowuje wymagania </w:t>
      </w:r>
      <w:r w:rsidR="0070602E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Pr="0070602E">
        <w:rPr>
          <w:rFonts w:ascii="Times New Roman" w:hAnsi="Times New Roman" w:cs="Times New Roman"/>
          <w:sz w:val="18"/>
          <w:szCs w:val="18"/>
        </w:rPr>
        <w:t>do indywidualnych możliwości ucznia i pracuje zgodnie z wytycznymi indywidualnych planów pracy z uczniem dysfunkcyjnym.</w:t>
      </w:r>
    </w:p>
    <w:p w:rsidR="00FE5C2E" w:rsidRPr="0070602E" w:rsidRDefault="00FE5C2E" w:rsidP="00FE5C2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sz w:val="18"/>
          <w:szCs w:val="18"/>
        </w:rPr>
        <w:t xml:space="preserve">       Biorąc pod uwagę różne dysfunkcje, nauczyciel w ocenie pracy ucznia powinien brać pod uwagę charakter jego dysfunkcji i dostosować do niej wymagania.</w:t>
      </w:r>
    </w:p>
    <w:p w:rsidR="00FE5C2E" w:rsidRPr="0070602E" w:rsidRDefault="00FE5C2E" w:rsidP="00FE5C2E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W zakresie prac pisemnych nauczyciel powinien: wydłużyć czas przeznaczony na pisanie, nie oceniać estetyki pisma, poprawiać, lecz nie uwzględniać w ocenie błędów ortograficznych, pomóc  w przeczytaniu tekstu bazowego lub poleceń, udostępnić dodatkowe słowniki i inne pomoce.</w:t>
      </w:r>
    </w:p>
    <w:p w:rsidR="00FE5C2E" w:rsidRPr="0070602E" w:rsidRDefault="00FE5C2E" w:rsidP="00FE5C2E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W zakresie słuchania i mówienia nauczyciel powinien: wydłużyć czas wypowiedzi, zadawać dodatkowe pytania ukierunkowujące, oceniać merytoryczną wiedzę, a nie formę przekazu informacji, umożliwić odpowiadanie bez obecności innych uczniów.</w:t>
      </w:r>
    </w:p>
    <w:p w:rsidR="00FE5C2E" w:rsidRPr="0070602E" w:rsidRDefault="00FE5C2E" w:rsidP="00FE5C2E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70602E">
        <w:rPr>
          <w:rFonts w:ascii="Times New Roman" w:hAnsi="Times New Roman"/>
          <w:sz w:val="18"/>
          <w:szCs w:val="18"/>
        </w:rPr>
        <w:t>W zakresie czytania nauczyciel powinien: zachęcać do czytania, sprawdzać znajomość treści, a nie technikę czytania, umożliwić czytanie bez obecności innych uczniów.</w:t>
      </w:r>
    </w:p>
    <w:p w:rsidR="00FE5C2E" w:rsidRPr="0070602E" w:rsidRDefault="00FE5C2E" w:rsidP="00FE5C2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sz w:val="18"/>
          <w:szCs w:val="18"/>
        </w:rPr>
        <w:t xml:space="preserve">       Uczniom posiadającym odpowiednie orzeczenia z PPP i uczniom, dla których zaleca się dostosowanie materiału do ich indywidualnych potrzeb obniżane są wymagania edukacyjne zgodnie z zaleceniami tej po</w:t>
      </w:r>
      <w:r w:rsidR="0070602E">
        <w:rPr>
          <w:rFonts w:ascii="Times New Roman" w:hAnsi="Times New Roman" w:cs="Times New Roman"/>
          <w:sz w:val="18"/>
          <w:szCs w:val="18"/>
        </w:rPr>
        <w:t xml:space="preserve">radni, </w:t>
      </w:r>
      <w:r w:rsidRPr="0070602E">
        <w:rPr>
          <w:rFonts w:ascii="Times New Roman" w:hAnsi="Times New Roman" w:cs="Times New Roman"/>
          <w:sz w:val="18"/>
          <w:szCs w:val="18"/>
        </w:rPr>
        <w:t>wówczas punktację i oceny dostosowuje się do nich indywidualnie.</w:t>
      </w:r>
    </w:p>
    <w:p w:rsidR="00FE5C2E" w:rsidRPr="0070602E" w:rsidRDefault="00FE5C2E" w:rsidP="00FE5C2E">
      <w:pPr>
        <w:jc w:val="both"/>
        <w:rPr>
          <w:rFonts w:ascii="Times New Roman" w:hAnsi="Times New Roman" w:cs="Times New Roman"/>
          <w:sz w:val="18"/>
          <w:szCs w:val="18"/>
        </w:rPr>
      </w:pPr>
      <w:r w:rsidRPr="0070602E">
        <w:rPr>
          <w:rFonts w:ascii="Times New Roman" w:hAnsi="Times New Roman" w:cs="Times New Roman"/>
          <w:sz w:val="18"/>
          <w:szCs w:val="18"/>
        </w:rPr>
        <w:t xml:space="preserve"> </w:t>
      </w:r>
    </w:p>
    <w:p w:rsidR="00FE5C2E" w:rsidRPr="0070602E" w:rsidRDefault="00E41B2B" w:rsidP="00E41B2B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Jolanta Dubiel, Joanna Kozłowska</w:t>
      </w:r>
    </w:p>
    <w:p w:rsidR="00FE5C2E" w:rsidRPr="0070602E" w:rsidRDefault="00FE5C2E" w:rsidP="00FE5C2E">
      <w:pPr>
        <w:rPr>
          <w:rFonts w:ascii="Times New Roman" w:hAnsi="Times New Roman" w:cs="Times New Roman"/>
          <w:sz w:val="18"/>
          <w:szCs w:val="18"/>
        </w:rPr>
      </w:pPr>
    </w:p>
    <w:p w:rsidR="00903F4E" w:rsidRPr="0070602E" w:rsidRDefault="00903F4E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903F4E" w:rsidRPr="00706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1D8" w:rsidRDefault="006401D8" w:rsidP="0070602E">
      <w:pPr>
        <w:spacing w:after="0" w:line="240" w:lineRule="auto"/>
      </w:pPr>
      <w:r>
        <w:separator/>
      </w:r>
    </w:p>
  </w:endnote>
  <w:endnote w:type="continuationSeparator" w:id="0">
    <w:p w:rsidR="006401D8" w:rsidRDefault="006401D8" w:rsidP="00706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1D8" w:rsidRDefault="006401D8" w:rsidP="0070602E">
      <w:pPr>
        <w:spacing w:after="0" w:line="240" w:lineRule="auto"/>
      </w:pPr>
      <w:r>
        <w:separator/>
      </w:r>
    </w:p>
  </w:footnote>
  <w:footnote w:type="continuationSeparator" w:id="0">
    <w:p w:rsidR="006401D8" w:rsidRDefault="006401D8" w:rsidP="00706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30714"/>
    <w:multiLevelType w:val="hybridMultilevel"/>
    <w:tmpl w:val="8A88F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AF0D42"/>
    <w:multiLevelType w:val="hybridMultilevel"/>
    <w:tmpl w:val="7D468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28F"/>
    <w:rsid w:val="006401D8"/>
    <w:rsid w:val="006B70D4"/>
    <w:rsid w:val="0070602E"/>
    <w:rsid w:val="008F628F"/>
    <w:rsid w:val="00903F4E"/>
    <w:rsid w:val="00AC4C4D"/>
    <w:rsid w:val="00CB0393"/>
    <w:rsid w:val="00CE282A"/>
    <w:rsid w:val="00E41B2B"/>
    <w:rsid w:val="00EE2A40"/>
    <w:rsid w:val="00FB7B80"/>
    <w:rsid w:val="00FE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5C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5C2E"/>
    <w:pPr>
      <w:spacing w:after="0" w:line="360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E5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06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02E"/>
  </w:style>
  <w:style w:type="paragraph" w:styleId="Stopka">
    <w:name w:val="footer"/>
    <w:basedOn w:val="Normalny"/>
    <w:link w:val="StopkaZnak"/>
    <w:uiPriority w:val="99"/>
    <w:unhideWhenUsed/>
    <w:rsid w:val="00706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5C2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5C2E"/>
    <w:pPr>
      <w:spacing w:after="0" w:line="360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FE5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706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602E"/>
  </w:style>
  <w:style w:type="paragraph" w:styleId="Stopka">
    <w:name w:val="footer"/>
    <w:basedOn w:val="Normalny"/>
    <w:link w:val="StopkaZnak"/>
    <w:uiPriority w:val="99"/>
    <w:unhideWhenUsed/>
    <w:rsid w:val="00706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6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91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</dc:creator>
  <cp:keywords/>
  <dc:description/>
  <cp:lastModifiedBy>Jola</cp:lastModifiedBy>
  <cp:revision>16</cp:revision>
  <dcterms:created xsi:type="dcterms:W3CDTF">2022-09-10T18:07:00Z</dcterms:created>
  <dcterms:modified xsi:type="dcterms:W3CDTF">2026-09-20T18:04:00Z</dcterms:modified>
</cp:coreProperties>
</file>