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32" w:rsidRDefault="002A1032" w:rsidP="002A1032">
      <w:r>
        <w:t>Klasa 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1032" w:rsidRPr="00AC1AD5" w:rsidRDefault="009E64CC" w:rsidP="002A1032">
      <w:pPr>
        <w:rPr>
          <w:color w:val="00B050"/>
        </w:rPr>
      </w:pPr>
      <w:r w:rsidRPr="00AC1AD5">
        <w:rPr>
          <w:color w:val="00B050"/>
        </w:rPr>
        <w:t xml:space="preserve">Temat: </w:t>
      </w:r>
      <w:r w:rsidRPr="00AC1AD5">
        <w:rPr>
          <w:b/>
          <w:color w:val="00B050"/>
        </w:rPr>
        <w:t>Rozszerzanie i skracanie ułamków</w:t>
      </w:r>
      <w:r w:rsidR="002A1032" w:rsidRPr="00AC1AD5">
        <w:rPr>
          <w:b/>
          <w:color w:val="00B050"/>
        </w:rPr>
        <w:tab/>
      </w:r>
      <w:r w:rsidR="002A1032" w:rsidRPr="00AC1AD5">
        <w:rPr>
          <w:b/>
          <w:color w:val="00B050"/>
        </w:rPr>
        <w:tab/>
      </w:r>
      <w:r w:rsidR="002A1032" w:rsidRPr="00AC1AD5">
        <w:rPr>
          <w:b/>
          <w:color w:val="00B050"/>
        </w:rPr>
        <w:tab/>
      </w:r>
      <w:r w:rsidR="002A1032" w:rsidRPr="00AC1AD5">
        <w:rPr>
          <w:b/>
          <w:color w:val="00B050"/>
        </w:rPr>
        <w:tab/>
      </w:r>
      <w:r w:rsidR="002A1032" w:rsidRPr="00AC1AD5">
        <w:rPr>
          <w:b/>
          <w:color w:val="00B050"/>
        </w:rPr>
        <w:tab/>
      </w:r>
      <w:r w:rsidR="002A1032" w:rsidRPr="00AC1AD5">
        <w:rPr>
          <w:b/>
          <w:color w:val="00B050"/>
        </w:rPr>
        <w:tab/>
      </w:r>
      <w:r w:rsidR="002A1032" w:rsidRPr="00AC1AD5">
        <w:rPr>
          <w:color w:val="00B050"/>
        </w:rPr>
        <w:t>23.03.2020 r.</w:t>
      </w:r>
    </w:p>
    <w:p w:rsidR="0013659A" w:rsidRDefault="0013659A" w:rsidP="00AC1AD5">
      <w:pPr>
        <w:jc w:val="both"/>
      </w:pPr>
      <w:r>
        <w:t>Powtórz informacje o porównywaniu ułamków – przeczytaj informacje w ramkach</w:t>
      </w:r>
      <w:r>
        <w:br/>
      </w:r>
      <w:hyperlink r:id="rId5" w:history="1">
        <w:r>
          <w:rPr>
            <w:rStyle w:val="Hipercze"/>
          </w:rPr>
          <w:t>https://szaloneliczby.pl/porownywanie-ulamkow-zwyklych/</w:t>
        </w:r>
      </w:hyperlink>
    </w:p>
    <w:p w:rsidR="0013659A" w:rsidRDefault="003B32DD" w:rsidP="00AC1AD5">
      <w:pPr>
        <w:jc w:val="both"/>
      </w:pPr>
      <w:r>
        <w:t>Jeśli chcesz, o</w:t>
      </w:r>
      <w:r w:rsidR="0013659A">
        <w:t>bejrzyj lekcję i filmy edukacyjne zamieszczone poniżej:</w:t>
      </w:r>
    </w:p>
    <w:p w:rsidR="00FD40EC" w:rsidRPr="00FD40EC" w:rsidRDefault="00DA55E4" w:rsidP="003B32D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hyperlink r:id="rId6" w:history="1">
        <w:r w:rsidR="00FD40EC">
          <w:rPr>
            <w:rStyle w:val="Hipercze"/>
          </w:rPr>
          <w:t>https://epodreczniki.pl/a/rozszerzanie-i-skracanie-ulamkow-zwyklych/DolqvxNpB</w:t>
        </w:r>
      </w:hyperlink>
    </w:p>
    <w:p w:rsidR="00FD40EC" w:rsidRPr="00FD40EC" w:rsidRDefault="00DA55E4" w:rsidP="003B32D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hyperlink r:id="rId7" w:history="1">
        <w:r w:rsidR="00FD40EC">
          <w:rPr>
            <w:rStyle w:val="Hipercze"/>
          </w:rPr>
          <w:t>https://pistacja.tv/film/mat00106-rozszerzanie-ulamkow-zwyklych?playlist=83</w:t>
        </w:r>
      </w:hyperlink>
    </w:p>
    <w:p w:rsidR="0013659A" w:rsidRPr="0013659A" w:rsidRDefault="00DA55E4" w:rsidP="003B32DD">
      <w:pPr>
        <w:pStyle w:val="Akapitzlist"/>
        <w:numPr>
          <w:ilvl w:val="0"/>
          <w:numId w:val="1"/>
        </w:numPr>
        <w:jc w:val="both"/>
      </w:pPr>
      <w:hyperlink r:id="rId8" w:history="1">
        <w:r w:rsidR="00FD40EC">
          <w:rPr>
            <w:rStyle w:val="Hipercze"/>
          </w:rPr>
          <w:t>https://pistacja.tv/film/mat00107-skracanie-ulamkow-zwyklych?playlist=83</w:t>
        </w:r>
      </w:hyperlink>
    </w:p>
    <w:p w:rsidR="009E64CC" w:rsidRDefault="00F37423" w:rsidP="00AC1AD5">
      <w:pPr>
        <w:jc w:val="both"/>
        <w:rPr>
          <w:i/>
        </w:rPr>
      </w:pPr>
      <w:r w:rsidRPr="00AC1AD5">
        <w:rPr>
          <w:i/>
        </w:rPr>
        <w:t xml:space="preserve">Otwórz </w:t>
      </w:r>
      <w:r w:rsidR="0013659A">
        <w:rPr>
          <w:i/>
        </w:rPr>
        <w:t xml:space="preserve">swój </w:t>
      </w:r>
      <w:r w:rsidRPr="00AC1AD5">
        <w:rPr>
          <w:i/>
        </w:rPr>
        <w:t>podręcznik na str. 164</w:t>
      </w:r>
      <w:r w:rsidR="00AC1AD5" w:rsidRPr="00AC1AD5">
        <w:rPr>
          <w:i/>
        </w:rPr>
        <w:t>-165</w:t>
      </w:r>
      <w:r w:rsidRPr="00AC1AD5">
        <w:rPr>
          <w:i/>
        </w:rPr>
        <w:t xml:space="preserve"> </w:t>
      </w:r>
      <w:r w:rsidR="00AC1AD5" w:rsidRPr="00AC1AD5">
        <w:rPr>
          <w:i/>
        </w:rPr>
        <w:t xml:space="preserve">- </w:t>
      </w:r>
      <w:r w:rsidRPr="00AC1AD5">
        <w:rPr>
          <w:i/>
        </w:rPr>
        <w:t xml:space="preserve"> przeczytaj</w:t>
      </w:r>
      <w:r w:rsidR="00AC1AD5">
        <w:rPr>
          <w:i/>
        </w:rPr>
        <w:t xml:space="preserve"> UWAŻNIE</w:t>
      </w:r>
      <w:r w:rsidRPr="00AC1AD5">
        <w:rPr>
          <w:i/>
        </w:rPr>
        <w:t xml:space="preserve"> </w:t>
      </w:r>
      <w:r w:rsidR="00AC1AD5" w:rsidRPr="00AC1AD5">
        <w:rPr>
          <w:i/>
        </w:rPr>
        <w:t xml:space="preserve">, przeanalizuj rysunki </w:t>
      </w:r>
      <w:r w:rsidR="00AC1AD5">
        <w:rPr>
          <w:i/>
        </w:rPr>
        <w:t>i przykłady</w:t>
      </w:r>
      <w:r w:rsidR="00AC1AD5" w:rsidRPr="00AC1AD5">
        <w:rPr>
          <w:i/>
        </w:rPr>
        <w:t>.</w:t>
      </w:r>
    </w:p>
    <w:p w:rsidR="00AC1AD5" w:rsidRPr="00AC1AD5" w:rsidRDefault="00AC1AD5" w:rsidP="00AC1AD5">
      <w:pPr>
        <w:jc w:val="both"/>
        <w:rPr>
          <w:i/>
        </w:rPr>
      </w:pPr>
      <w:r>
        <w:rPr>
          <w:i/>
        </w:rPr>
        <w:t>Zrób notatkę do zeszytu (to, co zapisane kolorem zielonym).</w:t>
      </w:r>
    </w:p>
    <w:p w:rsidR="009E64CC" w:rsidRDefault="00DA55E4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.8pt;margin-top:14.8pt;width:217.85pt;height:151.95pt;z-index:251661312;mso-height-percent:200;mso-height-percent:200;mso-width-relative:margin;mso-height-relative:margin">
            <v:textbox style="mso-next-textbox:#_x0000_s1027;mso-fit-shape-to-text:t">
              <w:txbxContent>
                <w:p w:rsidR="00EB4116" w:rsidRPr="00EB4116" w:rsidRDefault="00EB4116" w:rsidP="00EB4116">
                  <w:pPr>
                    <w:rPr>
                      <w:color w:val="00B050"/>
                    </w:rPr>
                  </w:pPr>
                  <w:r w:rsidRPr="00EB4116">
                    <w:rPr>
                      <w:b/>
                      <w:color w:val="00B050"/>
                    </w:rPr>
                    <w:t>Rozszerzanie ułamków</w:t>
                  </w:r>
                  <w:r w:rsidRPr="00EB4116">
                    <w:rPr>
                      <w:b/>
                      <w:color w:val="00B050"/>
                    </w:rPr>
                    <w:br/>
                  </w:r>
                  <w:r w:rsidRPr="00EB4116">
                    <w:rPr>
                      <w:color w:val="00B050"/>
                    </w:rPr>
                    <w:t>(mnożymy licznik i mianownik przez tę samą liczbę różną od zera)</w:t>
                  </w:r>
                </w:p>
                <w:p w:rsidR="00EB4116" w:rsidRPr="00EB4116" w:rsidRDefault="00EB4116" w:rsidP="00EB4116">
                  <w:pPr>
                    <w:rPr>
                      <w:b/>
                      <w:color w:val="00B050"/>
                    </w:rPr>
                  </w:pPr>
                  <w:r w:rsidRPr="00EB4116">
                    <w:rPr>
                      <w:b/>
                      <w:color w:val="00B050"/>
                    </w:rPr>
                    <w:t>Przykłady:</w:t>
                  </w:r>
                </w:p>
                <w:p w:rsidR="00EB4116" w:rsidRPr="00EB4116" w:rsidRDefault="00EB4116" w:rsidP="00EB4116">
                  <w:pPr>
                    <w:rPr>
                      <w:rFonts w:eastAsiaTheme="minorEastAsia"/>
                      <w:b/>
                      <w:color w:val="00B050"/>
                    </w:rPr>
                  </w:pPr>
                  <w:r w:rsidRPr="00EB4116">
                    <w:rPr>
                      <w:b/>
                      <w:color w:val="00B050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2</m:t>
                        </m:r>
                      </m:den>
                    </m:f>
                  </m:oMath>
                  <w:r w:rsidRPr="00EB4116">
                    <w:rPr>
                      <w:rFonts w:eastAsiaTheme="minorEastAsia"/>
                      <w:b/>
                      <w:color w:val="00B050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1 ∙ 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2 ∙ 2</m:t>
                        </m:r>
                      </m:den>
                    </m:f>
                  </m:oMath>
                  <w:r w:rsidRPr="00EB4116">
                    <w:rPr>
                      <w:rFonts w:eastAsiaTheme="minorEastAsia"/>
                      <w:b/>
                      <w:color w:val="00B050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4</m:t>
                        </m:r>
                      </m:den>
                    </m:f>
                  </m:oMath>
                </w:p>
                <w:p w:rsidR="00EB4116" w:rsidRPr="00EB4116" w:rsidRDefault="00DA55E4" w:rsidP="00EB4116">
                  <w:pPr>
                    <w:rPr>
                      <w:rFonts w:eastAsiaTheme="minorEastAsia"/>
                      <w:b/>
                      <w:color w:val="00B050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4</m:t>
                        </m:r>
                      </m:den>
                    </m:f>
                  </m:oMath>
                  <w:r w:rsidR="00EB4116" w:rsidRPr="00EB4116">
                    <w:rPr>
                      <w:rFonts w:eastAsiaTheme="minorEastAsia"/>
                      <w:b/>
                      <w:color w:val="00B050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3 ∙ 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4 ∙ 5</m:t>
                        </m:r>
                      </m:den>
                    </m:f>
                  </m:oMath>
                  <w:r w:rsidR="00EB4116" w:rsidRPr="00EB4116">
                    <w:rPr>
                      <w:rFonts w:eastAsiaTheme="minorEastAsia"/>
                      <w:b/>
                      <w:color w:val="00B050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15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20</m:t>
                        </m:r>
                      </m:den>
                    </m:f>
                  </m:oMath>
                </w:p>
              </w:txbxContent>
            </v:textbox>
          </v:shape>
        </w:pict>
      </w:r>
      <w:r w:rsidRPr="00DA55E4">
        <w:rPr>
          <w:rFonts w:eastAsiaTheme="minorEastAsia"/>
          <w:noProof/>
        </w:rPr>
        <w:pict>
          <v:shape id="_x0000_s1026" type="#_x0000_t202" style="position:absolute;margin-left:248.65pt;margin-top:14.5pt;width:216.3pt;height:166.75pt;z-index:251660288;mso-height-percent:200;mso-height-percent:200;mso-width-relative:margin;mso-height-relative:margin">
            <v:textbox style="mso-next-textbox:#_x0000_s1026;mso-fit-shape-to-text:t">
              <w:txbxContent>
                <w:p w:rsidR="009E64CC" w:rsidRPr="00EB4116" w:rsidRDefault="00EB4116" w:rsidP="009E64CC">
                  <w:pPr>
                    <w:rPr>
                      <w:color w:val="00B050"/>
                    </w:rPr>
                  </w:pPr>
                  <w:r w:rsidRPr="00EB4116">
                    <w:rPr>
                      <w:b/>
                      <w:color w:val="00B050"/>
                    </w:rPr>
                    <w:t>Skracanie ułamków, czyli upraszczanie</w:t>
                  </w:r>
                  <w:r w:rsidR="009E64CC" w:rsidRPr="00EB4116">
                    <w:rPr>
                      <w:color w:val="00B050"/>
                    </w:rPr>
                    <w:t xml:space="preserve"> (</w:t>
                  </w:r>
                  <w:r w:rsidRPr="00EB4116">
                    <w:rPr>
                      <w:color w:val="00B050"/>
                    </w:rPr>
                    <w:t>dzieli</w:t>
                  </w:r>
                  <w:r w:rsidR="009E64CC" w:rsidRPr="00EB4116">
                    <w:rPr>
                      <w:color w:val="00B050"/>
                    </w:rPr>
                    <w:t>my licznik i mianownik przez tę samą liczbę różną od zera)</w:t>
                  </w:r>
                </w:p>
                <w:p w:rsidR="009E64CC" w:rsidRPr="00EB4116" w:rsidRDefault="009E64CC" w:rsidP="009E64CC">
                  <w:pPr>
                    <w:rPr>
                      <w:b/>
                      <w:color w:val="00B050"/>
                    </w:rPr>
                  </w:pPr>
                  <w:r w:rsidRPr="00EB4116">
                    <w:rPr>
                      <w:b/>
                      <w:color w:val="00B050"/>
                    </w:rPr>
                    <w:t>Przykłady:</w:t>
                  </w:r>
                </w:p>
                <w:p w:rsidR="009E64CC" w:rsidRPr="00EB4116" w:rsidRDefault="009E64CC" w:rsidP="009E64CC">
                  <w:pPr>
                    <w:rPr>
                      <w:rFonts w:eastAsiaTheme="minorEastAsia"/>
                      <w:b/>
                      <w:color w:val="00B050"/>
                    </w:rPr>
                  </w:pPr>
                  <w:r w:rsidRPr="00EB4116">
                    <w:rPr>
                      <w:b/>
                      <w:color w:val="00B050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9</m:t>
                        </m:r>
                      </m:den>
                    </m:f>
                  </m:oMath>
                  <w:r w:rsidRPr="00EB4116">
                    <w:rPr>
                      <w:rFonts w:eastAsiaTheme="minorEastAsia"/>
                      <w:b/>
                      <w:color w:val="00B050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6  : 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9 : 3</m:t>
                        </m:r>
                      </m:den>
                    </m:f>
                  </m:oMath>
                  <w:r w:rsidRPr="00EB4116">
                    <w:rPr>
                      <w:rFonts w:eastAsiaTheme="minorEastAsia"/>
                      <w:b/>
                      <w:color w:val="00B050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3</m:t>
                        </m:r>
                      </m:den>
                    </m:f>
                  </m:oMath>
                </w:p>
                <w:p w:rsidR="009E64CC" w:rsidRPr="00EB4116" w:rsidRDefault="00DA55E4" w:rsidP="009E64CC">
                  <w:pPr>
                    <w:rPr>
                      <w:rFonts w:eastAsiaTheme="minorEastAsia"/>
                      <w:b/>
                      <w:color w:val="00B050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14</m:t>
                        </m:r>
                      </m:den>
                    </m:f>
                  </m:oMath>
                  <w:r w:rsidR="009E64CC" w:rsidRPr="00EB4116">
                    <w:rPr>
                      <w:rFonts w:eastAsiaTheme="minorEastAsia"/>
                      <w:b/>
                      <w:color w:val="00B050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4  : 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14  : 2</m:t>
                        </m:r>
                      </m:den>
                    </m:f>
                  </m:oMath>
                  <w:r w:rsidR="009E64CC" w:rsidRPr="00EB4116">
                    <w:rPr>
                      <w:rFonts w:eastAsiaTheme="minorEastAsia"/>
                      <w:b/>
                      <w:color w:val="00B050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B05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>7</m:t>
                        </m:r>
                      </m:den>
                    </m:f>
                  </m:oMath>
                </w:p>
              </w:txbxContent>
            </v:textbox>
          </v:shape>
        </w:pict>
      </w:r>
    </w:p>
    <w:p w:rsidR="002A1032" w:rsidRDefault="002A1032"/>
    <w:p w:rsidR="00EB4116" w:rsidRDefault="00EB4116"/>
    <w:p w:rsidR="00EB4116" w:rsidRDefault="00EB4116"/>
    <w:p w:rsidR="00EB4116" w:rsidRDefault="00EB4116"/>
    <w:p w:rsidR="00EB4116" w:rsidRDefault="00EB4116"/>
    <w:p w:rsidR="00EB4116" w:rsidRDefault="00EB4116"/>
    <w:p w:rsidR="00EB4116" w:rsidRPr="00EB4116" w:rsidRDefault="00EB4116">
      <w:pPr>
        <w:rPr>
          <w:b/>
          <w:i/>
        </w:rPr>
      </w:pPr>
      <w:r w:rsidRPr="00EB4116">
        <w:rPr>
          <w:b/>
          <w:i/>
        </w:rPr>
        <w:t xml:space="preserve">Pamiętaj, że rozszerzanie i skracanie ułamka </w:t>
      </w:r>
      <w:r w:rsidRPr="003632C9">
        <w:rPr>
          <w:b/>
          <w:i/>
          <w:u w:val="single"/>
        </w:rPr>
        <w:t>nie zmienia jego wartości</w:t>
      </w:r>
      <w:r w:rsidRPr="00EB4116">
        <w:rPr>
          <w:b/>
          <w:i/>
        </w:rPr>
        <w:t xml:space="preserve">. </w:t>
      </w:r>
    </w:p>
    <w:p w:rsidR="00EB4116" w:rsidRDefault="003632C9">
      <w:pPr>
        <w:rPr>
          <w:rFonts w:eastAsiaTheme="minorEastAsia"/>
        </w:rPr>
      </w:pPr>
      <w:r w:rsidRPr="002A1032">
        <w:rPr>
          <w:i/>
          <w:u w:val="single"/>
        </w:rPr>
        <w:t>Przykład:</w:t>
      </w:r>
      <w:r>
        <w:t xml:space="preserve"> Gdy m</w:t>
      </w:r>
      <w:r w:rsidR="00EB4116">
        <w:t xml:space="preserve">ama upiecze ciasto, pokroi je na 20 równych kawałków i zjecie 10 z nich, to możecie powiedzieć, że zjedzone jest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="00EB4116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EB4116">
        <w:rPr>
          <w:rFonts w:eastAsiaTheme="minorEastAsia"/>
        </w:rPr>
        <w:t xml:space="preserve"> ciasta </w:t>
      </w:r>
      <w:r w:rsidR="00EB4116" w:rsidRPr="00EB4116">
        <w:rPr>
          <w:rFonts w:eastAsiaTheme="minorEastAsia"/>
        </w:rPr>
        <w:sym w:font="Wingdings" w:char="F04A"/>
      </w:r>
    </w:p>
    <w:p w:rsidR="003632C9" w:rsidRDefault="003632C9" w:rsidP="003632C9">
      <w:pPr>
        <w:rPr>
          <w:rFonts w:eastAsiaTheme="minorEastAsia"/>
          <w:b/>
          <w:color w:val="00B050"/>
        </w:rPr>
      </w:pPr>
      <w:r w:rsidRPr="003632C9">
        <w:rPr>
          <w:rFonts w:eastAsiaTheme="minorEastAsia"/>
          <w:color w:val="00B050"/>
        </w:rPr>
        <w:t xml:space="preserve">Ułamek, którego już nie można skrócić nazywamy </w:t>
      </w:r>
      <w:r w:rsidRPr="003632C9">
        <w:rPr>
          <w:rFonts w:eastAsiaTheme="minorEastAsia"/>
          <w:b/>
          <w:color w:val="00B050"/>
          <w:u w:val="single"/>
        </w:rPr>
        <w:t>ułamkiem nieskracalnym</w:t>
      </w:r>
      <w:r w:rsidRPr="003632C9">
        <w:rPr>
          <w:rFonts w:eastAsiaTheme="minorEastAsia"/>
          <w:color w:val="00B050"/>
        </w:rPr>
        <w:t xml:space="preserve">, np. </w:t>
      </w:r>
      <m:oMath>
        <m:f>
          <m:fPr>
            <m:ctrlPr>
              <w:rPr>
                <w:rFonts w:ascii="Cambria Math" w:hAnsi="Cambria Math"/>
                <w:b/>
                <w:i/>
                <w:color w:val="00B05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</w:rPr>
              <m:t>2</m:t>
            </m:r>
          </m:den>
        </m:f>
      </m:oMath>
      <w:r>
        <w:rPr>
          <w:rFonts w:eastAsiaTheme="minorEastAsia"/>
          <w:b/>
          <w:color w:val="00B050"/>
        </w:rPr>
        <w:t xml:space="preserve">, </w:t>
      </w:r>
      <m:oMath>
        <m:f>
          <m:fPr>
            <m:ctrlPr>
              <w:rPr>
                <w:rFonts w:ascii="Cambria Math" w:hAnsi="Cambria Math"/>
                <w:b/>
                <w:i/>
                <w:color w:val="00B05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color w:val="00B050"/>
          </w:rPr>
          <m:t xml:space="preserve">, </m:t>
        </m:r>
        <m:f>
          <m:fPr>
            <m:ctrlPr>
              <w:rPr>
                <w:rFonts w:ascii="Cambria Math" w:hAnsi="Cambria Math"/>
                <w:b/>
                <w:i/>
                <w:color w:val="00B05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00B050"/>
          </w:rPr>
          <m:t xml:space="preserve">, </m:t>
        </m:r>
        <m:f>
          <m:fPr>
            <m:ctrlPr>
              <w:rPr>
                <w:rFonts w:ascii="Cambria Math" w:hAnsi="Cambria Math"/>
                <w:b/>
                <w:i/>
                <w:color w:val="00B05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</w:rPr>
              <m:t>7</m:t>
            </m:r>
          </m:den>
        </m:f>
      </m:oMath>
      <w:r>
        <w:rPr>
          <w:rFonts w:eastAsiaTheme="minorEastAsia"/>
          <w:b/>
          <w:color w:val="00B050"/>
        </w:rPr>
        <w:t>.</w:t>
      </w:r>
    </w:p>
    <w:p w:rsidR="002A1032" w:rsidRPr="002A1032" w:rsidRDefault="002A1032" w:rsidP="00F37423">
      <w:pPr>
        <w:jc w:val="both"/>
        <w:rPr>
          <w:rFonts w:eastAsiaTheme="minorEastAsia"/>
        </w:rPr>
      </w:pPr>
      <w:r w:rsidRPr="002A1032">
        <w:rPr>
          <w:rFonts w:eastAsiaTheme="minorEastAsia"/>
        </w:rPr>
        <w:t>Ułamki skracamy tak długo, aż otrzymamy ułamek nieskracalny.</w:t>
      </w:r>
    </w:p>
    <w:p w:rsidR="00564534" w:rsidRDefault="003632C9" w:rsidP="00F37423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Zawsze trzeba się zastanowić przez jaką liczbę można podzielić </w:t>
      </w:r>
      <w:r w:rsidR="002A1032">
        <w:rPr>
          <w:rFonts w:eastAsiaTheme="minorEastAsia"/>
        </w:rPr>
        <w:t xml:space="preserve">zarówno </w:t>
      </w:r>
      <w:r>
        <w:rPr>
          <w:rFonts w:eastAsiaTheme="minorEastAsia"/>
        </w:rPr>
        <w:t>licznik</w:t>
      </w:r>
      <w:r w:rsidR="002A1032">
        <w:rPr>
          <w:rFonts w:eastAsiaTheme="minorEastAsia"/>
        </w:rPr>
        <w:t xml:space="preserve"> jak</w:t>
      </w:r>
      <w:r>
        <w:rPr>
          <w:rFonts w:eastAsiaTheme="minorEastAsia"/>
        </w:rPr>
        <w:t xml:space="preserve"> i mianownik danego ułamka, a do tego potrzebna jest znajomość tabliczki mnożenia </w:t>
      </w:r>
      <w:r w:rsidRPr="003632C9">
        <w:rPr>
          <w:rFonts w:eastAsiaTheme="minorEastAsia"/>
        </w:rPr>
        <w:sym w:font="Wingdings" w:char="F04A"/>
      </w:r>
    </w:p>
    <w:p w:rsidR="003632C9" w:rsidRPr="003632C9" w:rsidRDefault="003632C9" w:rsidP="00F37423">
      <w:pPr>
        <w:jc w:val="both"/>
        <w:rPr>
          <w:rFonts w:eastAsiaTheme="minorEastAsia"/>
        </w:rPr>
      </w:pPr>
      <w:r w:rsidRPr="003632C9">
        <w:rPr>
          <w:rFonts w:eastAsiaTheme="minorEastAsia"/>
        </w:rPr>
        <w:t xml:space="preserve">Zauważcie, że ułamek, którego licznik i mianownik są </w:t>
      </w:r>
      <w:r w:rsidRPr="002A1032">
        <w:rPr>
          <w:rFonts w:eastAsiaTheme="minorEastAsia"/>
          <w:u w:val="single"/>
        </w:rPr>
        <w:t>liczbami parzystymi</w:t>
      </w:r>
      <w:r w:rsidRPr="003632C9">
        <w:rPr>
          <w:rFonts w:eastAsiaTheme="minorEastAsia"/>
        </w:rPr>
        <w:t>,</w:t>
      </w:r>
      <w:r w:rsidR="002A1032">
        <w:rPr>
          <w:rFonts w:eastAsiaTheme="minorEastAsia"/>
        </w:rPr>
        <w:t xml:space="preserve"> można </w:t>
      </w:r>
      <w:r w:rsidRPr="003632C9">
        <w:rPr>
          <w:rFonts w:eastAsiaTheme="minorEastAsia"/>
        </w:rPr>
        <w:t xml:space="preserve">skrócić przez 2. </w:t>
      </w:r>
      <w:r w:rsidR="003B32DD">
        <w:rPr>
          <w:rFonts w:eastAsiaTheme="minorEastAsia"/>
        </w:rPr>
        <w:br/>
        <w:t>Możecie</w:t>
      </w:r>
      <w:r>
        <w:rPr>
          <w:rFonts w:eastAsiaTheme="minorEastAsia"/>
        </w:rPr>
        <w:t xml:space="preserve"> skracać etapami np.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5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</w:rPr>
              <m:t>12  : 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</w:rPr>
              <m:t>48  : 2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B050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B05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</w:rPr>
              <m:t>6  : 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</w:rPr>
              <m:t>24  : 2</m:t>
            </m:r>
          </m:den>
        </m:f>
      </m:oMath>
      <w:r w:rsidR="002A1032" w:rsidRPr="002A1032">
        <w:rPr>
          <w:rFonts w:eastAsiaTheme="minorEastAsia"/>
          <w:b/>
          <w:color w:val="00B05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5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</w:rPr>
              <m:t>3  : 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</w:rPr>
              <m:t>12  : 3</m:t>
            </m:r>
          </m:den>
        </m:f>
      </m:oMath>
      <w:r w:rsidR="002A1032" w:rsidRPr="002A1032">
        <w:rPr>
          <w:rFonts w:eastAsiaTheme="minorEastAsia"/>
          <w:b/>
          <w:color w:val="00B05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5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</w:rPr>
              <m:t>4</m:t>
            </m:r>
          </m:den>
        </m:f>
      </m:oMath>
      <w:r w:rsidR="002A1032" w:rsidRPr="002A1032">
        <w:rPr>
          <w:rFonts w:eastAsiaTheme="minorEastAsia"/>
          <w:b/>
          <w:color w:val="00B050"/>
        </w:rPr>
        <w:t>,</w:t>
      </w:r>
      <w:r w:rsidR="002A1032">
        <w:rPr>
          <w:rFonts w:eastAsiaTheme="minorEastAsia"/>
        </w:rPr>
        <w:t xml:space="preserve"> </w:t>
      </w:r>
      <w:r w:rsidR="002A1032" w:rsidRPr="00564534">
        <w:rPr>
          <w:rFonts w:eastAsiaTheme="minorEastAsia"/>
          <w:color w:val="00B050"/>
        </w:rPr>
        <w:t>albo</w:t>
      </w:r>
      <w:r w:rsidR="002A1032" w:rsidRPr="002A1032">
        <w:rPr>
          <w:rFonts w:eastAsiaTheme="minorEastAsia"/>
          <w:b/>
          <w:color w:val="00B05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5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</w:rPr>
              <m:t>12  : 12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</w:rPr>
              <m:t>48  : 12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B050"/>
          </w:rPr>
          <m:t xml:space="preserve"> </m:t>
        </m:r>
      </m:oMath>
      <w:r w:rsidR="002A1032" w:rsidRPr="002A1032">
        <w:rPr>
          <w:rFonts w:eastAsiaTheme="minorEastAsia"/>
          <w:b/>
          <w:color w:val="00B05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5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50"/>
              </w:rPr>
              <m:t>4</m:t>
            </m:r>
          </m:den>
        </m:f>
      </m:oMath>
      <w:r w:rsidR="002A1032">
        <w:rPr>
          <w:rFonts w:eastAsiaTheme="minorEastAsia"/>
        </w:rPr>
        <w:t>.</w:t>
      </w:r>
    </w:p>
    <w:p w:rsidR="0013659A" w:rsidRDefault="0013659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607294" w:rsidRPr="00607294" w:rsidRDefault="00607294" w:rsidP="00607294">
      <w:pPr>
        <w:jc w:val="center"/>
        <w:rPr>
          <w:rFonts w:eastAsiaTheme="minorEastAsia"/>
          <w:b/>
          <w:sz w:val="24"/>
        </w:rPr>
      </w:pPr>
      <w:r w:rsidRPr="00607294">
        <w:rPr>
          <w:rFonts w:eastAsiaTheme="minorEastAsia"/>
          <w:b/>
          <w:sz w:val="24"/>
        </w:rPr>
        <w:lastRenderedPageBreak/>
        <w:t>Zadanie</w:t>
      </w:r>
    </w:p>
    <w:p w:rsidR="00EB4116" w:rsidRPr="00607294" w:rsidRDefault="00EB4116" w:rsidP="00F37423">
      <w:pPr>
        <w:jc w:val="both"/>
        <w:rPr>
          <w:rFonts w:eastAsiaTheme="minorEastAsia"/>
          <w:i/>
        </w:rPr>
      </w:pPr>
      <w:r w:rsidRPr="00607294">
        <w:rPr>
          <w:rFonts w:eastAsiaTheme="minorEastAsia"/>
          <w:i/>
        </w:rPr>
        <w:t xml:space="preserve">Proszę </w:t>
      </w:r>
      <w:r w:rsidR="00564534" w:rsidRPr="00607294">
        <w:rPr>
          <w:rFonts w:eastAsiaTheme="minorEastAsia"/>
          <w:i/>
        </w:rPr>
        <w:t>z</w:t>
      </w:r>
      <w:r w:rsidRPr="00607294">
        <w:rPr>
          <w:rFonts w:eastAsiaTheme="minorEastAsia"/>
          <w:i/>
        </w:rPr>
        <w:t xml:space="preserve">robić do zeszytu zadania 1-4 ze str. 165 podręcznika. Ja robię po jednym przykładzie, </w:t>
      </w:r>
      <w:r w:rsidR="00F37423" w:rsidRPr="00607294">
        <w:rPr>
          <w:rFonts w:eastAsiaTheme="minorEastAsia"/>
          <w:i/>
        </w:rPr>
        <w:br/>
      </w:r>
      <w:r w:rsidRPr="00607294">
        <w:rPr>
          <w:rFonts w:eastAsiaTheme="minorEastAsia"/>
          <w:i/>
        </w:rPr>
        <w:t>na którym możecie się wzorować.</w:t>
      </w:r>
      <w:r w:rsidR="00607294" w:rsidRPr="00607294">
        <w:rPr>
          <w:rFonts w:eastAsiaTheme="minorEastAsia"/>
          <w:i/>
        </w:rPr>
        <w:t xml:space="preserve"> Dla chętnych z. 5 i zagadka.</w:t>
      </w:r>
    </w:p>
    <w:p w:rsidR="002A1032" w:rsidRDefault="002A1032">
      <w:pPr>
        <w:rPr>
          <w:rFonts w:eastAsiaTheme="minorEastAsia"/>
        </w:rPr>
      </w:pPr>
      <w:r>
        <w:rPr>
          <w:rFonts w:eastAsiaTheme="minorEastAsia"/>
        </w:rPr>
        <w:t>s. 165, z. 1</w:t>
      </w:r>
    </w:p>
    <w:p w:rsidR="00564534" w:rsidRDefault="002A1032">
      <w:pPr>
        <w:rPr>
          <w:rFonts w:eastAsiaTheme="minorEastAsia"/>
        </w:rPr>
      </w:pPr>
      <w:r w:rsidRPr="00F37423">
        <w:rPr>
          <w:rFonts w:eastAsiaTheme="minorEastAsia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 ∙ 30</m:t>
            </m:r>
          </m:num>
          <m:den>
            <m:r>
              <w:rPr>
                <w:rFonts w:ascii="Cambria Math" w:hAnsi="Cambria Math"/>
              </w:rPr>
              <m:t>2 ∙ 30</m:t>
            </m:r>
          </m:den>
        </m:f>
        <m:r>
          <w:rPr>
            <w:rFonts w:ascii="Cambria Math" w:hAnsi="Cambria Math"/>
          </w:rPr>
          <m:t xml:space="preserve">= 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60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 w:rsidR="00F37423">
        <w:rPr>
          <w:rFonts w:eastAsiaTheme="minorEastAsia"/>
        </w:rPr>
        <w:t xml:space="preserve">itd. </w:t>
      </w:r>
    </w:p>
    <w:p w:rsidR="002A1032" w:rsidRPr="00F37423" w:rsidRDefault="00F37423">
      <w:pPr>
        <w:rPr>
          <w:rFonts w:eastAsiaTheme="minorEastAsia"/>
          <w:i/>
        </w:rPr>
      </w:pPr>
      <w:r w:rsidRPr="00F37423">
        <w:rPr>
          <w:rFonts w:eastAsiaTheme="minorEastAsia"/>
          <w:i/>
        </w:rPr>
        <w:t xml:space="preserve">Pomyśl – jak rozszerzyć mianownik 2, by otrzymać </w:t>
      </w:r>
      <w:r w:rsidR="00564534">
        <w:rPr>
          <w:rFonts w:eastAsiaTheme="minorEastAsia"/>
          <w:i/>
        </w:rPr>
        <w:t xml:space="preserve">mianownik </w:t>
      </w:r>
      <w:r w:rsidRPr="00F37423">
        <w:rPr>
          <w:rFonts w:eastAsiaTheme="minorEastAsia"/>
          <w:i/>
        </w:rPr>
        <w:t>60?</w:t>
      </w:r>
      <w:r>
        <w:rPr>
          <w:rFonts w:eastAsiaTheme="minorEastAsia"/>
          <w:i/>
        </w:rPr>
        <w:t xml:space="preserve"> Pomnożyć przez 30.</w:t>
      </w:r>
    </w:p>
    <w:p w:rsidR="00564534" w:rsidRDefault="00F37423" w:rsidP="00F37423">
      <w:pPr>
        <w:rPr>
          <w:rFonts w:eastAsiaTheme="minorEastAsia"/>
          <w:i/>
        </w:rPr>
      </w:pPr>
      <w:r>
        <w:rPr>
          <w:rFonts w:eastAsiaTheme="minorEastAsia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 ∙ 4</m:t>
            </m:r>
          </m:num>
          <m:den>
            <m:r>
              <w:rPr>
                <w:rFonts w:ascii="Cambria Math" w:hAnsi="Cambria Math"/>
              </w:rPr>
              <m:t>20 ∙ 4</m:t>
            </m:r>
          </m:den>
        </m:f>
        <m:r>
          <w:rPr>
            <w:rFonts w:ascii="Cambria Math" w:hAnsi="Cambria Math"/>
          </w:rPr>
          <m:t xml:space="preserve">= 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36</m:t>
            </m:r>
          </m:num>
          <m:den>
            <m:r>
              <w:rPr>
                <w:rFonts w:ascii="Cambria Math" w:hAnsi="Cambria Math"/>
              </w:rPr>
              <m:t>80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itd.</w:t>
      </w:r>
      <w:r w:rsidRPr="00F37423">
        <w:rPr>
          <w:rFonts w:eastAsiaTheme="minorEastAsia"/>
          <w:i/>
        </w:rPr>
        <w:t xml:space="preserve"> </w:t>
      </w:r>
    </w:p>
    <w:p w:rsidR="00F37423" w:rsidRDefault="00F37423" w:rsidP="00F37423">
      <w:pPr>
        <w:rPr>
          <w:rFonts w:eastAsiaTheme="minorEastAsia"/>
          <w:i/>
        </w:rPr>
      </w:pPr>
      <w:r w:rsidRPr="00F37423">
        <w:rPr>
          <w:rFonts w:eastAsiaTheme="minorEastAsia"/>
          <w:i/>
        </w:rPr>
        <w:t xml:space="preserve">Pomyśl – jak rozszerzyć </w:t>
      </w:r>
      <w:r>
        <w:rPr>
          <w:rFonts w:eastAsiaTheme="minorEastAsia"/>
          <w:i/>
        </w:rPr>
        <w:t>licznik 9</w:t>
      </w:r>
      <w:r w:rsidRPr="00F37423">
        <w:rPr>
          <w:rFonts w:eastAsiaTheme="minorEastAsia"/>
          <w:i/>
        </w:rPr>
        <w:t xml:space="preserve">, by otrzymać </w:t>
      </w:r>
      <w:r w:rsidR="00564534">
        <w:rPr>
          <w:rFonts w:eastAsiaTheme="minorEastAsia"/>
          <w:i/>
        </w:rPr>
        <w:t xml:space="preserve">licznik </w:t>
      </w:r>
      <w:r>
        <w:rPr>
          <w:rFonts w:eastAsiaTheme="minorEastAsia"/>
          <w:i/>
        </w:rPr>
        <w:t>36</w:t>
      </w:r>
      <w:r w:rsidRPr="00F37423">
        <w:rPr>
          <w:rFonts w:eastAsiaTheme="minorEastAsia"/>
          <w:i/>
        </w:rPr>
        <w:t>?</w:t>
      </w:r>
      <w:r>
        <w:rPr>
          <w:rFonts w:eastAsiaTheme="minorEastAsia"/>
          <w:i/>
        </w:rPr>
        <w:t xml:space="preserve"> Pomnożyć przez 4.</w:t>
      </w:r>
    </w:p>
    <w:p w:rsidR="00F37423" w:rsidRDefault="00F37423">
      <w:pPr>
        <w:rPr>
          <w:rFonts w:eastAsiaTheme="minorEastAsia"/>
        </w:rPr>
      </w:pPr>
      <w:r w:rsidRPr="00F37423">
        <w:rPr>
          <w:rFonts w:eastAsiaTheme="minorEastAsia"/>
        </w:rPr>
        <w:t>z. 2</w:t>
      </w:r>
    </w:p>
    <w:p w:rsidR="00EB4116" w:rsidRDefault="00F37423">
      <w:pPr>
        <w:rPr>
          <w:rFonts w:eastAsiaTheme="minorEastAsia"/>
        </w:rPr>
      </w:pPr>
      <w:r w:rsidRPr="00F37423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  : 5</m:t>
            </m:r>
          </m:num>
          <m:den>
            <m:r>
              <w:rPr>
                <w:rFonts w:ascii="Cambria Math" w:hAnsi="Cambria Math"/>
              </w:rPr>
              <m:t>45  : 5</m:t>
            </m:r>
          </m:den>
        </m:f>
        <m:r>
          <w:rPr>
            <w:rFonts w:ascii="Cambria Math" w:hAnsi="Cambria Math"/>
          </w:rPr>
          <m:t xml:space="preserve">= 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Fonts w:eastAsiaTheme="minorEastAsia"/>
        </w:rPr>
        <w:t xml:space="preserve"> itd.</w:t>
      </w:r>
      <w:r w:rsidR="003B32DD">
        <w:rPr>
          <w:rFonts w:eastAsiaTheme="minorEastAsia"/>
        </w:rPr>
        <w:t xml:space="preserve"> </w:t>
      </w:r>
    </w:p>
    <w:p w:rsidR="00F37423" w:rsidRPr="00AC1AD5" w:rsidRDefault="00F37423" w:rsidP="00AC1AD5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z. 4 </w:t>
      </w:r>
      <w:r w:rsidRPr="00F37423">
        <w:rPr>
          <w:rFonts w:eastAsiaTheme="minorEastAsia"/>
          <w:color w:val="00B050"/>
        </w:rPr>
        <w:t xml:space="preserve">Sprowadzanie ułamków do </w:t>
      </w:r>
      <w:r w:rsidRPr="00F37423">
        <w:rPr>
          <w:rFonts w:eastAsiaTheme="minorEastAsia"/>
          <w:b/>
          <w:color w:val="00B050"/>
        </w:rPr>
        <w:t>wspólnego mianownika</w:t>
      </w:r>
      <w:r w:rsidRPr="00F37423">
        <w:rPr>
          <w:rFonts w:eastAsiaTheme="minorEastAsia"/>
          <w:color w:val="00B050"/>
        </w:rPr>
        <w:t xml:space="preserve"> </w:t>
      </w:r>
      <w:r w:rsidR="00AC1AD5">
        <w:rPr>
          <w:rFonts w:eastAsiaTheme="minorEastAsia"/>
          <w:color w:val="00B050"/>
        </w:rPr>
        <w:t xml:space="preserve"> </w:t>
      </w:r>
      <w:r w:rsidR="00AC1AD5" w:rsidRPr="00AC1AD5">
        <w:rPr>
          <w:rFonts w:eastAsiaTheme="minorEastAsia"/>
        </w:rPr>
        <w:t xml:space="preserve">(pierwszy ułamek rozszerzamy przez mianownik drugiego ułamka, a drugi ułamek – </w:t>
      </w:r>
      <w:r w:rsidR="00564534">
        <w:rPr>
          <w:rFonts w:eastAsiaTheme="minorEastAsia"/>
        </w:rPr>
        <w:t xml:space="preserve">rozszerzamy </w:t>
      </w:r>
      <w:r w:rsidR="00AC1AD5" w:rsidRPr="00AC1AD5">
        <w:rPr>
          <w:rFonts w:eastAsiaTheme="minorEastAsia"/>
        </w:rPr>
        <w:t xml:space="preserve">przez mianownik pierwszego ułamka; więcej </w:t>
      </w:r>
      <w:r w:rsidR="00AC1AD5">
        <w:rPr>
          <w:rFonts w:eastAsiaTheme="minorEastAsia"/>
        </w:rPr>
        <w:t xml:space="preserve">informacji </w:t>
      </w:r>
      <w:r w:rsidR="00AC1AD5" w:rsidRPr="00AC1AD5">
        <w:rPr>
          <w:rFonts w:eastAsiaTheme="minorEastAsia"/>
        </w:rPr>
        <w:t xml:space="preserve">na ten temat </w:t>
      </w:r>
      <w:r w:rsidR="00AC1AD5">
        <w:rPr>
          <w:rFonts w:eastAsiaTheme="minorEastAsia"/>
        </w:rPr>
        <w:t xml:space="preserve">będzie </w:t>
      </w:r>
      <w:r w:rsidR="00AC1AD5" w:rsidRPr="00AC1AD5">
        <w:rPr>
          <w:rFonts w:eastAsiaTheme="minorEastAsia"/>
        </w:rPr>
        <w:t>w klasie V)</w:t>
      </w:r>
    </w:p>
    <w:p w:rsidR="00F37423" w:rsidRDefault="00AC1AD5" w:rsidP="00AC1AD5">
      <w:pPr>
        <w:jc w:val="center"/>
        <w:rPr>
          <w:rFonts w:eastAsiaTheme="minorEastAsia"/>
        </w:rPr>
      </w:pPr>
      <w:r>
        <w:rPr>
          <w:rFonts w:eastAsiaTheme="minorEastAsia"/>
          <w:noProof/>
          <w:lang w:eastAsia="pl-PL"/>
        </w:rPr>
        <w:drawing>
          <wp:inline distT="0" distB="0" distL="0" distR="0">
            <wp:extent cx="3057795" cy="1628775"/>
            <wp:effectExtent l="19050" t="0" r="9255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79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06" w:rsidRDefault="00B865A8">
      <w:pPr>
        <w:rPr>
          <w:rFonts w:eastAsiaTheme="minorEastAsia"/>
          <w:i/>
        </w:rPr>
      </w:pPr>
      <w:r w:rsidRPr="00607294">
        <w:rPr>
          <w:rFonts w:eastAsiaTheme="minorEastAsia"/>
          <w:i/>
        </w:rPr>
        <w:t xml:space="preserve">Pamiętajcie, by samodzielnie </w:t>
      </w:r>
      <w:r w:rsidRPr="00607294">
        <w:rPr>
          <w:rFonts w:eastAsiaTheme="minorEastAsia"/>
          <w:i/>
          <w:u w:val="single"/>
        </w:rPr>
        <w:t>sprawdzić</w:t>
      </w:r>
      <w:r w:rsidRPr="00607294">
        <w:rPr>
          <w:rFonts w:eastAsiaTheme="minorEastAsia"/>
          <w:i/>
        </w:rPr>
        <w:t xml:space="preserve"> odpowiedzi do zadań (są z tyłu podręcznika). </w:t>
      </w:r>
    </w:p>
    <w:p w:rsidR="003B32DD" w:rsidRDefault="003B32DD">
      <w:pPr>
        <w:rPr>
          <w:rFonts w:eastAsiaTheme="minorEastAsia"/>
          <w:i/>
        </w:rPr>
      </w:pPr>
    </w:p>
    <w:p w:rsidR="003B32DD" w:rsidRPr="003B32DD" w:rsidRDefault="003B32DD">
      <w:pPr>
        <w:rPr>
          <w:rFonts w:eastAsiaTheme="minorEastAsia"/>
        </w:rPr>
      </w:pPr>
      <w:r>
        <w:rPr>
          <w:rFonts w:eastAsiaTheme="minorEastAsia"/>
          <w:i/>
        </w:rPr>
        <w:t xml:space="preserve">UWAGA: Zapis </w:t>
      </w:r>
      <m:oMath>
        <m:r>
          <m:rPr>
            <m:sty m:val="b"/>
          </m:rPr>
          <w:rPr>
            <w:rFonts w:ascii="Cambria Math" w:eastAsiaTheme="minorEastAsia" w:hAnsi="Cambria Math"/>
            <w:sz w:val="36"/>
          </w:rPr>
          <m:t>≠</m:t>
        </m:r>
      </m:oMath>
      <w:r w:rsidRPr="003B32DD">
        <w:rPr>
          <w:rFonts w:eastAsiaTheme="minorEastAsia"/>
          <w:i/>
        </w:rPr>
        <w:t xml:space="preserve">oznacza „nie jest równe, czyli jest </w:t>
      </w:r>
      <w:r w:rsidRPr="003B32DD">
        <w:rPr>
          <w:rFonts w:eastAsiaTheme="minorEastAsia"/>
          <w:b/>
          <w:i/>
          <w:u w:val="single"/>
        </w:rPr>
        <w:t>różne</w:t>
      </w:r>
      <w:r w:rsidRPr="003B32DD">
        <w:rPr>
          <w:rFonts w:eastAsiaTheme="minorEastAsia"/>
          <w:i/>
        </w:rPr>
        <w:t>”</w:t>
      </w:r>
    </w:p>
    <w:p w:rsidR="00B865A8" w:rsidRDefault="00B865A8">
      <w:pPr>
        <w:rPr>
          <w:rFonts w:eastAsiaTheme="minorEastAsia"/>
          <w:u w:val="single"/>
        </w:rPr>
      </w:pPr>
    </w:p>
    <w:p w:rsidR="0013659A" w:rsidRDefault="0013659A">
      <w:pPr>
        <w:rPr>
          <w:rFonts w:eastAsiaTheme="minorEastAsia"/>
          <w:u w:val="single"/>
        </w:rPr>
      </w:pPr>
    </w:p>
    <w:p w:rsidR="00B865A8" w:rsidRDefault="00B865A8">
      <w:pPr>
        <w:rPr>
          <w:rFonts w:eastAsiaTheme="minorEastAsia"/>
          <w:u w:val="single"/>
        </w:rPr>
      </w:pPr>
    </w:p>
    <w:p w:rsidR="00EB4116" w:rsidRDefault="00EB4116"/>
    <w:sectPr w:rsidR="00EB4116" w:rsidSect="00C3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03FC6"/>
    <w:multiLevelType w:val="multilevel"/>
    <w:tmpl w:val="CAE8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64CC"/>
    <w:rsid w:val="000360D1"/>
    <w:rsid w:val="0013659A"/>
    <w:rsid w:val="00225906"/>
    <w:rsid w:val="002A1032"/>
    <w:rsid w:val="003228CF"/>
    <w:rsid w:val="003632C9"/>
    <w:rsid w:val="003B32DD"/>
    <w:rsid w:val="00541D90"/>
    <w:rsid w:val="00552EBC"/>
    <w:rsid w:val="00564534"/>
    <w:rsid w:val="00607294"/>
    <w:rsid w:val="007B3D16"/>
    <w:rsid w:val="009932B5"/>
    <w:rsid w:val="009E18AE"/>
    <w:rsid w:val="009E64CC"/>
    <w:rsid w:val="00AC1AD5"/>
    <w:rsid w:val="00B865A8"/>
    <w:rsid w:val="00C34F49"/>
    <w:rsid w:val="00DA55E4"/>
    <w:rsid w:val="00E63A70"/>
    <w:rsid w:val="00EB4116"/>
    <w:rsid w:val="00F37423"/>
    <w:rsid w:val="00FD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E64C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4C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365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3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tacja.tv/film/mat00107-skracanie-ulamkow-zwyklych?playlist=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stacja.tv/film/mat00106-rozszerzanie-ulamkow-zwyklych?playlist=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rozszerzanie-i-skracanie-ulamkow-zwyklych/DolqvxNp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zaloneliczby.pl/porownywanie-ulamkow-zwyklyc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9</cp:revision>
  <dcterms:created xsi:type="dcterms:W3CDTF">2020-03-21T15:34:00Z</dcterms:created>
  <dcterms:modified xsi:type="dcterms:W3CDTF">2020-03-22T09:04:00Z</dcterms:modified>
</cp:coreProperties>
</file>