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8" w:rsidRPr="00853F68" w:rsidRDefault="00853F68" w:rsidP="00853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Chemia – klasa VIII</w:t>
      </w:r>
    </w:p>
    <w:p w:rsidR="00853F68" w:rsidRPr="00853F68" w:rsidRDefault="00853F68" w:rsidP="00853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24.03.2020 r.</w:t>
      </w:r>
    </w:p>
    <w:p w:rsidR="00853F68" w:rsidRDefault="00DC4925" w:rsidP="00853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Temat: Podsumowanie wiadomości o węglowodorach.</w:t>
      </w:r>
    </w:p>
    <w:p w:rsidR="0005640D" w:rsidRDefault="0005640D" w:rsidP="00853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Witam,</w:t>
      </w:r>
    </w:p>
    <w:p w:rsidR="0005640D" w:rsidRDefault="0005640D" w:rsidP="00853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Bardzo proszę o uzupełnienie kart pracy i odesłanie do 26.03.2020 r.</w:t>
      </w:r>
    </w:p>
    <w:p w:rsidR="0005640D" w:rsidRPr="0005640D" w:rsidRDefault="0005640D" w:rsidP="00853F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40D">
        <w:rPr>
          <w:rFonts w:ascii="Times New Roman" w:hAnsi="Times New Roman" w:cs="Times New Roman"/>
          <w:b/>
          <w:sz w:val="24"/>
          <w:szCs w:val="24"/>
          <w:u w:val="single"/>
        </w:rPr>
        <w:t>Alkany, alkeny, alkiny</w:t>
      </w:r>
    </w:p>
    <w:p w:rsidR="00DC4925" w:rsidRPr="00E776C0" w:rsidRDefault="00DC4925" w:rsidP="00DC4925">
      <w:pPr>
        <w:spacing w:after="0"/>
        <w:ind w:left="426"/>
      </w:pPr>
      <w:r w:rsidRPr="00E776C0">
        <w:t>Informacja do zadań 1.−3.</w:t>
      </w:r>
    </w:p>
    <w:p w:rsidR="00DC4925" w:rsidRPr="00E776C0" w:rsidRDefault="00DC4925" w:rsidP="00DC4925">
      <w:pPr>
        <w:pStyle w:val="trezadania"/>
        <w:ind w:left="426"/>
      </w:pPr>
      <w:r w:rsidRPr="00E776C0">
        <w:t>Węglowodory dzielą się na nasycone:</w:t>
      </w:r>
    </w:p>
    <w:p w:rsidR="00DC4925" w:rsidRPr="00E776C0" w:rsidRDefault="00DC4925" w:rsidP="00DC4925">
      <w:pPr>
        <w:pStyle w:val="trezadania"/>
        <w:ind w:left="426"/>
      </w:pPr>
      <w:r w:rsidRPr="00E776C0">
        <w:t>• alkany – wzór szeregu homologicznego C</w:t>
      </w:r>
      <w:r w:rsidRPr="00E776C0">
        <w:rPr>
          <w:vertAlign w:val="subscript"/>
        </w:rPr>
        <w:t>n</w:t>
      </w:r>
      <w:r w:rsidRPr="00E776C0">
        <w:t>H</w:t>
      </w:r>
      <w:r w:rsidRPr="00E776C0">
        <w:rPr>
          <w:vertAlign w:val="subscript"/>
        </w:rPr>
        <w:t>2n+2</w:t>
      </w:r>
      <w:r w:rsidRPr="00E776C0">
        <w:t xml:space="preserve"> </w:t>
      </w:r>
    </w:p>
    <w:p w:rsidR="00DC4925" w:rsidRPr="00E776C0" w:rsidRDefault="00DC4925" w:rsidP="00DC4925">
      <w:pPr>
        <w:pStyle w:val="trezadania"/>
        <w:ind w:left="426"/>
      </w:pPr>
      <w:r w:rsidRPr="00E776C0">
        <w:t>i </w:t>
      </w:r>
      <w:r w:rsidRPr="00E776C0" w:rsidDel="00B90269">
        <w:t xml:space="preserve"> </w:t>
      </w:r>
      <w:r w:rsidRPr="00E776C0">
        <w:t xml:space="preserve">nienasycone: </w:t>
      </w:r>
    </w:p>
    <w:p w:rsidR="00DC4925" w:rsidRPr="00E776C0" w:rsidRDefault="00DC4925" w:rsidP="00DC4925">
      <w:pPr>
        <w:pStyle w:val="trezadania"/>
        <w:ind w:left="426"/>
      </w:pPr>
      <w:r w:rsidRPr="00E776C0">
        <w:t>• alkeny – C</w:t>
      </w:r>
      <w:r w:rsidRPr="00E776C0">
        <w:rPr>
          <w:vertAlign w:val="subscript"/>
        </w:rPr>
        <w:t>n</w:t>
      </w:r>
      <w:r w:rsidRPr="00E776C0">
        <w:t>H</w:t>
      </w:r>
      <w:r w:rsidRPr="00E776C0">
        <w:rPr>
          <w:vertAlign w:val="subscript"/>
        </w:rPr>
        <w:t>2n</w:t>
      </w:r>
      <w:r w:rsidRPr="00E776C0">
        <w:t xml:space="preserve">, </w:t>
      </w:r>
    </w:p>
    <w:p w:rsidR="00DC4925" w:rsidRPr="00E776C0" w:rsidRDefault="00DC4925" w:rsidP="00DC4925">
      <w:pPr>
        <w:pStyle w:val="trezadania"/>
        <w:ind w:left="426"/>
        <w:rPr>
          <w:color w:val="000000" w:themeColor="text1"/>
        </w:rPr>
      </w:pPr>
      <w:r w:rsidRPr="00E776C0">
        <w:t xml:space="preserve">• </w:t>
      </w:r>
      <w:r w:rsidRPr="00E776C0">
        <w:rPr>
          <w:color w:val="000000" w:themeColor="text1"/>
        </w:rPr>
        <w:t>alkiny – C</w:t>
      </w:r>
      <w:r w:rsidRPr="00E776C0">
        <w:rPr>
          <w:color w:val="000000" w:themeColor="text1"/>
          <w:vertAlign w:val="subscript"/>
        </w:rPr>
        <w:t>n</w:t>
      </w:r>
      <w:r w:rsidRPr="00E776C0">
        <w:rPr>
          <w:color w:val="000000" w:themeColor="text1"/>
        </w:rPr>
        <w:t>H</w:t>
      </w:r>
      <w:r w:rsidRPr="00E776C0">
        <w:rPr>
          <w:color w:val="000000" w:themeColor="text1"/>
          <w:vertAlign w:val="subscript"/>
        </w:rPr>
        <w:t>2n−2</w:t>
      </w:r>
      <w:r w:rsidRPr="00E776C0">
        <w:rPr>
          <w:color w:val="000000" w:themeColor="text1"/>
        </w:rPr>
        <w:t xml:space="preserve">. </w:t>
      </w:r>
    </w:p>
    <w:p w:rsidR="00DC4925" w:rsidRPr="00E776C0" w:rsidRDefault="00DC4925" w:rsidP="00DC4925">
      <w:pPr>
        <w:pStyle w:val="trezadania"/>
        <w:ind w:left="426"/>
        <w:rPr>
          <w:color w:val="000000" w:themeColor="text1"/>
        </w:rPr>
      </w:pPr>
      <w:r w:rsidRPr="00E776C0">
        <w:rPr>
          <w:color w:val="000000" w:themeColor="text1"/>
        </w:rPr>
        <w:t>Węglowodory tworzą szeregi homologiczne. W każdym z nich każdy następny węglowodór ma o jedną grupę −CH</w:t>
      </w:r>
      <w:r w:rsidRPr="00E776C0">
        <w:rPr>
          <w:color w:val="000000" w:themeColor="text1"/>
          <w:vertAlign w:val="subscript"/>
        </w:rPr>
        <w:t>2</w:t>
      </w:r>
      <w:r w:rsidRPr="00E776C0">
        <w:rPr>
          <w:color w:val="000000" w:themeColor="text1"/>
        </w:rPr>
        <w:t>− więcej od poprzedniego. W cząsteczkach alkenów występuje jedno wiązanie podwójne między atomami węgla, a w cząsteczkach alkinów − jedno wiązanie potrójne.</w:t>
      </w:r>
    </w:p>
    <w:p w:rsidR="00DC4925" w:rsidRPr="00137D07" w:rsidRDefault="00DC4925" w:rsidP="00DC4925">
      <w:pPr>
        <w:pStyle w:val="polecenie"/>
      </w:pPr>
      <w:r w:rsidRPr="00137D07">
        <w:t>Uzupełnij tabelę podanymi wzorami sumarycznymi.</w:t>
      </w:r>
    </w:p>
    <w:p w:rsidR="00DC4925" w:rsidRPr="0012249F" w:rsidRDefault="00DC4925" w:rsidP="00DC4925">
      <w:pPr>
        <w:pStyle w:val="trezadania"/>
        <w:jc w:val="center"/>
        <w:rPr>
          <w:i/>
          <w:lang w:val="en-US"/>
        </w:rPr>
      </w:pPr>
      <w:r w:rsidRPr="0012249F">
        <w:rPr>
          <w:i/>
          <w:lang w:val="en-US"/>
        </w:rPr>
        <w:t>• CH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5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>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8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16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119"/>
        <w:gridCol w:w="3118"/>
      </w:tblGrid>
      <w:tr w:rsidR="00DC4925" w:rsidRPr="00137D07" w:rsidTr="00462BED">
        <w:tc>
          <w:tcPr>
            <w:tcW w:w="3150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Alkany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Alkeny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Alkiny</w:t>
            </w:r>
          </w:p>
        </w:tc>
      </w:tr>
      <w:tr w:rsidR="00DC4925" w:rsidRPr="00137D07" w:rsidTr="00462BED">
        <w:trPr>
          <w:trHeight w:val="782"/>
        </w:trPr>
        <w:tc>
          <w:tcPr>
            <w:tcW w:w="3150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9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8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</w:tr>
    </w:tbl>
    <w:p w:rsidR="00DC4925" w:rsidRPr="00137D07" w:rsidRDefault="00DC4925" w:rsidP="00DC4925">
      <w:pPr>
        <w:pStyle w:val="polecenie"/>
      </w:pPr>
      <w:r w:rsidRPr="00137D07">
        <w:t xml:space="preserve">Z podanych niżej wzorów wybierz wzory </w:t>
      </w:r>
      <w:proofErr w:type="spellStart"/>
      <w:r w:rsidRPr="00137D07">
        <w:t>półstrukturalne</w:t>
      </w:r>
      <w:proofErr w:type="spellEnd"/>
      <w:r w:rsidRPr="00137D07">
        <w:t xml:space="preserve"> alkenów i wpisz je do tabeli w takiej kolejności, by utworzyły szereg homologiczny. Następnie napisz ich wzory sumaryczne i nazwy systematyczne.</w:t>
      </w:r>
    </w:p>
    <w:p w:rsidR="00DC4925" w:rsidRPr="0012249F" w:rsidRDefault="00DC4925" w:rsidP="00DC4925">
      <w:pPr>
        <w:pStyle w:val="trezadania"/>
        <w:jc w:val="center"/>
        <w:rPr>
          <w:i/>
          <w:vertAlign w:val="subscript"/>
        </w:rPr>
      </w:pPr>
      <w:r w:rsidRPr="0012249F">
        <w:rPr>
          <w:i/>
        </w:rPr>
        <w:t>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3</w:t>
      </w:r>
      <w:r w:rsidRPr="0012249F">
        <w:rPr>
          <w:i/>
        </w:rPr>
        <w:t xml:space="preserve"> • HC≡CH 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</w:t>
      </w:r>
      <w:r w:rsidRPr="0012249F">
        <w:rPr>
          <w:i/>
          <w:vertAlign w:val="subscript"/>
        </w:rPr>
        <w:t>2</w:t>
      </w:r>
      <w:r w:rsidRPr="0012249F">
        <w:rPr>
          <w:i/>
        </w:rPr>
        <w:t xml:space="preserve"> • CH</w:t>
      </w:r>
      <w:r w:rsidRPr="0012249F">
        <w:rPr>
          <w:i/>
          <w:vertAlign w:val="subscript"/>
        </w:rPr>
        <w:t>3</w:t>
      </w:r>
      <w:r w:rsidRPr="0012249F">
        <w:rPr>
          <w:i/>
        </w:rPr>
        <w:t>–CH</w:t>
      </w:r>
      <w:r w:rsidRPr="0012249F">
        <w:rPr>
          <w:i/>
          <w:vertAlign w:val="subscript"/>
        </w:rPr>
        <w:t>3</w:t>
      </w:r>
      <w:r w:rsidRPr="0012249F">
        <w:rPr>
          <w:i/>
        </w:rPr>
        <w:t xml:space="preserve"> • HC≡C–CH</w:t>
      </w:r>
      <w:r w:rsidRPr="0012249F">
        <w:rPr>
          <w:i/>
          <w:vertAlign w:val="subscript"/>
        </w:rPr>
        <w:t xml:space="preserve">3 </w:t>
      </w:r>
      <w:r w:rsidRPr="0012249F">
        <w:rPr>
          <w:i/>
        </w:rPr>
        <w:t>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2</w:t>
      </w:r>
      <w:r w:rsidRPr="0012249F">
        <w:rPr>
          <w:i/>
        </w:rPr>
        <w:t>–CH</w:t>
      </w:r>
      <w:r w:rsidRPr="0012249F">
        <w:rPr>
          <w:i/>
          <w:vertAlign w:val="subscript"/>
        </w:rPr>
        <w:t>3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8"/>
      </w:tblGrid>
      <w:tr w:rsidR="00DC4925" w:rsidRPr="00137D07" w:rsidTr="00462BED">
        <w:tc>
          <w:tcPr>
            <w:tcW w:w="3118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 xml:space="preserve">Wzór </w:t>
            </w:r>
            <w:proofErr w:type="spellStart"/>
            <w:r w:rsidRPr="0012249F">
              <w:rPr>
                <w:b/>
              </w:rPr>
              <w:t>półstrukturalny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Wzór sumaryczny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DC4925" w:rsidRPr="0012249F" w:rsidRDefault="00DC4925" w:rsidP="00462BED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Nazwa systematyczna</w:t>
            </w:r>
          </w:p>
        </w:tc>
      </w:tr>
      <w:tr w:rsidR="00DC4925" w:rsidRPr="00137D07" w:rsidTr="00462BED">
        <w:tc>
          <w:tcPr>
            <w:tcW w:w="3118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9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8" w:type="dxa"/>
          </w:tcPr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  <w:p w:rsidR="00DC4925" w:rsidRPr="00137D07" w:rsidRDefault="00DC4925" w:rsidP="00462BED">
            <w:pPr>
              <w:pStyle w:val="tabela"/>
              <w:spacing w:line="360" w:lineRule="auto"/>
            </w:pPr>
            <w:r>
              <w:t>_____________________________</w:t>
            </w:r>
          </w:p>
        </w:tc>
      </w:tr>
    </w:tbl>
    <w:p w:rsidR="00DC4925" w:rsidRPr="00137D07" w:rsidRDefault="00DC4925" w:rsidP="00DC4925">
      <w:pPr>
        <w:pStyle w:val="polecenie"/>
        <w:rPr>
          <w:b/>
        </w:rPr>
      </w:pPr>
      <w:r w:rsidRPr="00137D07">
        <w:t xml:space="preserve">Na podstawie wzoru strukturalnego alkanu narysuj wzory strukturalne alkenu i </w:t>
      </w:r>
      <w:proofErr w:type="spellStart"/>
      <w:r w:rsidRPr="00137D07">
        <w:t>alkinu</w:t>
      </w:r>
      <w:proofErr w:type="spellEnd"/>
      <w:r w:rsidRPr="00137D07">
        <w:t xml:space="preserve"> o takiej samej liczbie atomów węgla w cząsteczce. Podaj ich wzory sumaryczne i nazwy systematyczne. </w:t>
      </w:r>
    </w:p>
    <w:p w:rsidR="00DC4925" w:rsidRPr="00137D07" w:rsidRDefault="00DC4925" w:rsidP="00DC4925">
      <w:pPr>
        <w:pStyle w:val="trezadania"/>
      </w:pPr>
      <w:r w:rsidRPr="00137D07">
        <w:t xml:space="preserve">Wzór strukturalny alkanu: </w:t>
      </w:r>
      <w:r w:rsidRPr="00137D07">
        <w:tab/>
      </w:r>
      <w:r>
        <w:tab/>
      </w:r>
      <w:r w:rsidRPr="00137D07">
        <w:t xml:space="preserve">Wzór strukturalny alkenu: </w:t>
      </w:r>
      <w:r w:rsidRPr="00137D07">
        <w:tab/>
      </w:r>
      <w:r>
        <w:tab/>
      </w:r>
      <w:r w:rsidRPr="00137D07">
        <w:t xml:space="preserve">Wzór strukturalny </w:t>
      </w:r>
      <w:proofErr w:type="spellStart"/>
      <w:r w:rsidRPr="00137D07">
        <w:t>alkinu</w:t>
      </w:r>
      <w:proofErr w:type="spellEnd"/>
      <w:r w:rsidRPr="00137D07">
        <w:t>:</w:t>
      </w:r>
    </w:p>
    <w:p w:rsidR="00DC4925" w:rsidRPr="00137D07" w:rsidRDefault="00DC4925" w:rsidP="00DC4925">
      <w:pPr>
        <w:pStyle w:val="trezadania"/>
        <w:rPr>
          <w:noProof/>
          <w:lang w:eastAsia="en-US"/>
        </w:rPr>
      </w:pPr>
      <w:r w:rsidRPr="00137D07">
        <w:rPr>
          <w:noProof/>
        </w:rPr>
        <w:drawing>
          <wp:inline distT="0" distB="0" distL="0" distR="0" wp14:anchorId="3C7B62D1" wp14:editId="648AC311">
            <wp:extent cx="1150620" cy="487680"/>
            <wp:effectExtent l="0" t="0" r="0" b="0"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0" cy="48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25" w:rsidRPr="00137D07" w:rsidRDefault="00DC4925" w:rsidP="00DC4925">
      <w:pPr>
        <w:pStyle w:val="trezadania"/>
        <w:spacing w:line="360" w:lineRule="auto"/>
        <w:rPr>
          <w:noProof/>
          <w:lang w:eastAsia="en-US"/>
        </w:rPr>
      </w:pPr>
      <w:r w:rsidRPr="00137D07">
        <w:rPr>
          <w:noProof/>
          <w:lang w:eastAsia="en-US"/>
        </w:rPr>
        <w:t xml:space="preserve">Nazwa: </w:t>
      </w:r>
      <w:r>
        <w:t>_________________________</w:t>
      </w:r>
      <w:r w:rsidRPr="00137D07">
        <w:rPr>
          <w:noProof/>
          <w:lang w:eastAsia="en-US"/>
        </w:rPr>
        <w:tab/>
        <w:t xml:space="preserve">Nazwa: </w:t>
      </w:r>
      <w:r>
        <w:t>_________________________</w:t>
      </w:r>
      <w:r w:rsidRPr="00137D07">
        <w:rPr>
          <w:noProof/>
          <w:lang w:eastAsia="en-US"/>
        </w:rPr>
        <w:tab/>
        <w:t xml:space="preserve">Nazwa: </w:t>
      </w:r>
      <w:r>
        <w:t>_________________________</w:t>
      </w:r>
    </w:p>
    <w:p w:rsidR="0005640D" w:rsidRDefault="00DC4925" w:rsidP="0005640D">
      <w:pPr>
        <w:pStyle w:val="trezadania"/>
        <w:spacing w:line="360" w:lineRule="auto"/>
      </w:pPr>
      <w:r w:rsidRPr="00137D07">
        <w:rPr>
          <w:noProof/>
          <w:lang w:eastAsia="en-US"/>
        </w:rPr>
        <w:t xml:space="preserve">Wzór sumaryczny: </w:t>
      </w:r>
      <w:r>
        <w:t>__________</w:t>
      </w:r>
      <w:r w:rsidRPr="00137D07">
        <w:rPr>
          <w:noProof/>
          <w:lang w:eastAsia="en-US"/>
        </w:rPr>
        <w:tab/>
        <w:t xml:space="preserve">Wzór sumaryczny: </w:t>
      </w:r>
      <w:r>
        <w:t>__________</w:t>
      </w:r>
      <w:r w:rsidRPr="00137D07">
        <w:rPr>
          <w:noProof/>
          <w:lang w:eastAsia="en-US"/>
        </w:rPr>
        <w:tab/>
        <w:t xml:space="preserve">Wzór sumaryczny: </w:t>
      </w:r>
      <w:r>
        <w:t>__________</w:t>
      </w:r>
    </w:p>
    <w:p w:rsidR="0005640D" w:rsidRDefault="0005640D" w:rsidP="0005640D">
      <w:pPr>
        <w:pStyle w:val="trezadania"/>
        <w:spacing w:line="360" w:lineRule="auto"/>
      </w:pPr>
    </w:p>
    <w:p w:rsidR="0005640D" w:rsidRPr="0005640D" w:rsidRDefault="0005640D" w:rsidP="0005640D">
      <w:pPr>
        <w:pStyle w:val="trezadania"/>
        <w:spacing w:line="360" w:lineRule="auto"/>
      </w:pPr>
    </w:p>
    <w:p w:rsidR="00DC4925" w:rsidRPr="0005640D" w:rsidRDefault="00DC4925" w:rsidP="00DC492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pl-PL"/>
        </w:rPr>
      </w:pPr>
      <w:r w:rsidRPr="000564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pl-PL"/>
        </w:rPr>
        <w:lastRenderedPageBreak/>
        <w:t>Związki węgla z wodorem</w:t>
      </w:r>
      <w:bookmarkStart w:id="0" w:name="_GoBack"/>
      <w:bookmarkEnd w:id="0"/>
    </w:p>
    <w:p w:rsidR="00DC4925" w:rsidRDefault="00DC4925" w:rsidP="00DC4925">
      <w:pPr>
        <w:spacing w:after="0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DC4925" w:rsidRPr="0068545F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8545F">
        <w:rPr>
          <w:rFonts w:ascii="Times New Roman" w:hAnsi="Times New Roman" w:cs="Times New Roman"/>
          <w:b/>
          <w:sz w:val="20"/>
          <w:szCs w:val="20"/>
        </w:rPr>
        <w:t xml:space="preserve"> Zaznacz wzór sumaryczny związku nieorganicznego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1 p.</w:t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2168"/>
        <w:gridCol w:w="2134"/>
        <w:gridCol w:w="2089"/>
      </w:tblGrid>
      <w:tr w:rsidR="00DC4925" w:rsidTr="00462BED">
        <w:tc>
          <w:tcPr>
            <w:tcW w:w="2114" w:type="dxa"/>
          </w:tcPr>
          <w:p w:rsidR="00DC4925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6854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6854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68" w:type="dxa"/>
          </w:tcPr>
          <w:p w:rsidR="00DC4925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CH</w:t>
            </w:r>
            <w:r w:rsidRPr="006854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>COONa</w:t>
            </w:r>
          </w:p>
        </w:tc>
        <w:tc>
          <w:tcPr>
            <w:tcW w:w="2134" w:type="dxa"/>
          </w:tcPr>
          <w:p w:rsidR="00DC4925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C.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HCOOH</w:t>
            </w:r>
          </w:p>
        </w:tc>
        <w:tc>
          <w:tcPr>
            <w:tcW w:w="2089" w:type="dxa"/>
          </w:tcPr>
          <w:p w:rsidR="00DC4925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D.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CH</w:t>
            </w:r>
            <w:r w:rsidRPr="006854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</w:tr>
    </w:tbl>
    <w:p w:rsidR="00DC4925" w:rsidRPr="0068545F" w:rsidRDefault="00DC4925" w:rsidP="00DC4925">
      <w:pPr>
        <w:spacing w:before="2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45F">
        <w:rPr>
          <w:rFonts w:ascii="Times New Roman" w:hAnsi="Times New Roman" w:cs="Times New Roman"/>
          <w:i/>
          <w:sz w:val="20"/>
          <w:szCs w:val="20"/>
        </w:rPr>
        <w:t xml:space="preserve">Informacja do zadań 2.−3. </w:t>
      </w:r>
    </w:p>
    <w:p w:rsidR="00DC4925" w:rsidRPr="0068545F" w:rsidRDefault="00DC4925" w:rsidP="00DC4925">
      <w:pPr>
        <w:rPr>
          <w:rFonts w:ascii="Times New Roman" w:hAnsi="Times New Roman" w:cs="Times New Roman"/>
          <w:sz w:val="20"/>
          <w:szCs w:val="20"/>
        </w:rPr>
      </w:pPr>
      <w:r w:rsidRPr="0068545F">
        <w:rPr>
          <w:rFonts w:ascii="Times New Roman" w:hAnsi="Times New Roman" w:cs="Times New Roman"/>
          <w:sz w:val="20"/>
          <w:szCs w:val="20"/>
        </w:rPr>
        <w:t>Przeprowadzono doświadczenie chemiczne przedstawione na schemacie.</w:t>
      </w:r>
    </w:p>
    <w:p w:rsidR="00DC4925" w:rsidRPr="0068545F" w:rsidRDefault="00DC4925" w:rsidP="00DC4925">
      <w:pPr>
        <w:rPr>
          <w:rFonts w:ascii="Times New Roman" w:hAnsi="Times New Roman" w:cs="Times New Roman"/>
          <w:sz w:val="20"/>
          <w:szCs w:val="20"/>
        </w:rPr>
      </w:pPr>
      <w:r w:rsidRPr="0068545F">
        <w:rPr>
          <w:noProof/>
          <w:sz w:val="20"/>
          <w:szCs w:val="20"/>
          <w:lang w:eastAsia="pl-PL"/>
        </w:rPr>
        <w:drawing>
          <wp:inline distT="0" distB="0" distL="0" distR="0" wp14:anchorId="538687F9" wp14:editId="6B1B2D80">
            <wp:extent cx="5759450" cy="1038489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3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925" w:rsidRPr="0068545F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8545F">
        <w:rPr>
          <w:rFonts w:ascii="Times New Roman" w:hAnsi="Times New Roman" w:cs="Times New Roman"/>
          <w:b/>
          <w:sz w:val="20"/>
          <w:szCs w:val="20"/>
        </w:rPr>
        <w:t xml:space="preserve"> Wskaż numery probówek, w których zaszła reakcja chemiczna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1 p.</w:t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2168"/>
        <w:gridCol w:w="2134"/>
        <w:gridCol w:w="2089"/>
      </w:tblGrid>
      <w:tr w:rsidR="00DC4925" w:rsidRPr="00315291" w:rsidTr="00462BED">
        <w:tc>
          <w:tcPr>
            <w:tcW w:w="2114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1, 2</w:t>
            </w:r>
          </w:p>
        </w:tc>
        <w:tc>
          <w:tcPr>
            <w:tcW w:w="2168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2, 3</w:t>
            </w:r>
          </w:p>
        </w:tc>
        <w:tc>
          <w:tcPr>
            <w:tcW w:w="2134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2089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</w:tr>
    </w:tbl>
    <w:p w:rsidR="00DC4925" w:rsidRPr="0068545F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Wskaż numery probówek, do których dodano związek nienasycony.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1 p.</w:t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2168"/>
        <w:gridCol w:w="2134"/>
        <w:gridCol w:w="2089"/>
      </w:tblGrid>
      <w:tr w:rsidR="00DC4925" w:rsidRPr="00315291" w:rsidTr="00462BED">
        <w:tc>
          <w:tcPr>
            <w:tcW w:w="2114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2168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2, 3</w:t>
            </w:r>
          </w:p>
        </w:tc>
        <w:tc>
          <w:tcPr>
            <w:tcW w:w="2134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5291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2089" w:type="dxa"/>
          </w:tcPr>
          <w:p w:rsidR="00DC4925" w:rsidRPr="00315291" w:rsidRDefault="00DC4925" w:rsidP="00462BE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</w:tbl>
    <w:p w:rsidR="00DC4925" w:rsidRPr="0068545F" w:rsidRDefault="00DC4925" w:rsidP="00DC492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Zaznacz poprawny zapis równania</w:t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 reakcji spalania niecałkowitego butanu.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1 p.</w:t>
      </w:r>
    </w:p>
    <w:p w:rsidR="00DC4925" w:rsidRDefault="00DC4925" w:rsidP="00DC492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291">
        <w:rPr>
          <w:rFonts w:ascii="Times New Roman" w:hAnsi="Times New Roman" w:cs="Times New Roman"/>
          <w:sz w:val="20"/>
          <w:szCs w:val="20"/>
        </w:rPr>
        <w:t>C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15291">
        <w:rPr>
          <w:rFonts w:ascii="Times New Roman" w:hAnsi="Times New Roman" w:cs="Times New Roman"/>
          <w:sz w:val="20"/>
          <w:szCs w:val="20"/>
        </w:rPr>
        <w:t>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315291">
        <w:rPr>
          <w:rFonts w:ascii="Times New Roman" w:hAnsi="Times New Roman" w:cs="Times New Roman"/>
          <w:sz w:val="20"/>
          <w:szCs w:val="20"/>
        </w:rPr>
        <w:t xml:space="preserve"> + 3 O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 xml:space="preserve"> → 3 CO + 4 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925" w:rsidRDefault="00DC4925" w:rsidP="00DC492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291">
        <w:rPr>
          <w:rFonts w:ascii="Times New Roman" w:hAnsi="Times New Roman" w:cs="Times New Roman"/>
          <w:sz w:val="20"/>
          <w:szCs w:val="20"/>
        </w:rPr>
        <w:t>C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15291">
        <w:rPr>
          <w:rFonts w:ascii="Times New Roman" w:hAnsi="Times New Roman" w:cs="Times New Roman"/>
          <w:sz w:val="20"/>
          <w:szCs w:val="20"/>
        </w:rPr>
        <w:t>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315291">
        <w:rPr>
          <w:rFonts w:ascii="Times New Roman" w:hAnsi="Times New Roman" w:cs="Times New Roman"/>
          <w:sz w:val="20"/>
          <w:szCs w:val="20"/>
        </w:rPr>
        <w:t xml:space="preserve"> + 2 O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 xml:space="preserve"> → 4 C + 4 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925" w:rsidRDefault="00DC4925" w:rsidP="00DC492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291">
        <w:rPr>
          <w:rFonts w:ascii="Times New Roman" w:hAnsi="Times New Roman" w:cs="Times New Roman"/>
          <w:sz w:val="20"/>
          <w:szCs w:val="20"/>
        </w:rPr>
        <w:t>2 C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15291">
        <w:rPr>
          <w:rFonts w:ascii="Times New Roman" w:hAnsi="Times New Roman" w:cs="Times New Roman"/>
          <w:sz w:val="20"/>
          <w:szCs w:val="20"/>
        </w:rPr>
        <w:t>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315291">
        <w:rPr>
          <w:rFonts w:ascii="Times New Roman" w:hAnsi="Times New Roman" w:cs="Times New Roman"/>
          <w:sz w:val="20"/>
          <w:szCs w:val="20"/>
        </w:rPr>
        <w:t xml:space="preserve"> + 5 O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 xml:space="preserve"> → 8 C + 10 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925" w:rsidRDefault="00DC4925" w:rsidP="00DC492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291">
        <w:rPr>
          <w:rFonts w:ascii="Times New Roman" w:hAnsi="Times New Roman" w:cs="Times New Roman"/>
          <w:sz w:val="20"/>
          <w:szCs w:val="20"/>
        </w:rPr>
        <w:t>2 C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15291">
        <w:rPr>
          <w:rFonts w:ascii="Times New Roman" w:hAnsi="Times New Roman" w:cs="Times New Roman"/>
          <w:sz w:val="20"/>
          <w:szCs w:val="20"/>
        </w:rPr>
        <w:t>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315291">
        <w:rPr>
          <w:rFonts w:ascii="Times New Roman" w:hAnsi="Times New Roman" w:cs="Times New Roman"/>
          <w:sz w:val="20"/>
          <w:szCs w:val="20"/>
        </w:rPr>
        <w:t xml:space="preserve"> + 13 O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 xml:space="preserve"> → 8 CO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 xml:space="preserve"> + 10 H</w:t>
      </w:r>
      <w:r w:rsidRPr="003152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315291">
        <w:rPr>
          <w:rFonts w:ascii="Times New Roman" w:hAnsi="Times New Roman" w:cs="Times New Roman"/>
          <w:sz w:val="20"/>
          <w:szCs w:val="20"/>
        </w:rPr>
        <w:t>O</w:t>
      </w:r>
    </w:p>
    <w:p w:rsidR="00DC4925" w:rsidRPr="00315291" w:rsidRDefault="00DC4925" w:rsidP="00DC4925">
      <w:pPr>
        <w:pStyle w:val="Akapitzlist"/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DC4925" w:rsidRPr="0068545F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8545F">
        <w:rPr>
          <w:rFonts w:ascii="Times New Roman" w:hAnsi="Times New Roman" w:cs="Times New Roman"/>
          <w:sz w:val="20"/>
          <w:szCs w:val="20"/>
        </w:rPr>
        <w:t xml:space="preserve"> Oceń prawdziwość podanych zdań. </w:t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Zaznacz P, jeśli zdanie jest prawdziwe, lub F – jeśli jest fałszywe. </w:t>
      </w:r>
      <w:r>
        <w:rPr>
          <w:rFonts w:ascii="Times New Roman" w:hAnsi="Times New Roman" w:cs="Times New Roman"/>
          <w:sz w:val="20"/>
          <w:szCs w:val="20"/>
        </w:rPr>
        <w:t>1 p.</w:t>
      </w:r>
    </w:p>
    <w:tbl>
      <w:tblPr>
        <w:tblStyle w:val="Tabela-Siatka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6804"/>
        <w:gridCol w:w="567"/>
        <w:gridCol w:w="565"/>
      </w:tblGrid>
      <w:tr w:rsidR="00DC4925" w:rsidRPr="0068545F" w:rsidTr="00462BED">
        <w:trPr>
          <w:trHeight w:hRule="exact" w:val="567"/>
          <w:jc w:val="center"/>
        </w:trPr>
        <w:tc>
          <w:tcPr>
            <w:tcW w:w="569" w:type="dxa"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54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  <w:vAlign w:val="center"/>
          </w:tcPr>
          <w:p w:rsidR="00DC4925" w:rsidRPr="0068545F" w:rsidRDefault="00DC4925" w:rsidP="00462B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eastAsia="Calibri" w:hAnsi="Times New Roman" w:cs="Times New Roman"/>
                <w:sz w:val="20"/>
                <w:szCs w:val="20"/>
              </w:rPr>
              <w:t>Etan jest gazem bezbarwnym, bezwonnym, dobrze rozpuszczalnym w wodzie.</w:t>
            </w:r>
          </w:p>
        </w:tc>
        <w:tc>
          <w:tcPr>
            <w:tcW w:w="567" w:type="dxa"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54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  <w:vAlign w:val="center"/>
          </w:tcPr>
          <w:p w:rsidR="00DC4925" w:rsidRPr="00BC6A6C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6A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DC4925" w:rsidRPr="0068545F" w:rsidTr="00462BED">
        <w:trPr>
          <w:trHeight w:hRule="exact" w:val="567"/>
          <w:jc w:val="center"/>
        </w:trPr>
        <w:tc>
          <w:tcPr>
            <w:tcW w:w="569" w:type="dxa"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54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>Etan jest głównym składnikiem gazu ziemnego.</w:t>
            </w:r>
          </w:p>
        </w:tc>
        <w:tc>
          <w:tcPr>
            <w:tcW w:w="567" w:type="dxa"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6854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  <w:vAlign w:val="center"/>
          </w:tcPr>
          <w:p w:rsidR="00DC4925" w:rsidRPr="00BC6A6C" w:rsidRDefault="00DC4925" w:rsidP="00462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C6A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</w:t>
            </w:r>
          </w:p>
        </w:tc>
      </w:tr>
    </w:tbl>
    <w:p w:rsidR="00DC4925" w:rsidRPr="0068545F" w:rsidRDefault="00DC4925" w:rsidP="00DC4925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:rsidR="00DC4925" w:rsidRPr="0068545F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8545F">
        <w:rPr>
          <w:rFonts w:ascii="Times New Roman" w:hAnsi="Times New Roman" w:cs="Times New Roman"/>
          <w:b/>
          <w:sz w:val="20"/>
          <w:szCs w:val="20"/>
        </w:rPr>
        <w:t xml:space="preserve"> Zaznacz poprawne uzupełnienie zdania</w:t>
      </w:r>
      <w:r w:rsidRPr="0068545F">
        <w:rPr>
          <w:rFonts w:ascii="Times New Roman" w:hAnsi="Times New Roman" w:cs="Times New Roman"/>
          <w:sz w:val="20"/>
          <w:szCs w:val="20"/>
        </w:rPr>
        <w:t xml:space="preserve"> (A−B) </w:t>
      </w:r>
      <w:r w:rsidRPr="0068545F">
        <w:rPr>
          <w:rFonts w:ascii="Times New Roman" w:hAnsi="Times New Roman" w:cs="Times New Roman"/>
          <w:b/>
          <w:sz w:val="20"/>
          <w:szCs w:val="20"/>
        </w:rPr>
        <w:t>oraz jego uzasadnienie</w:t>
      </w:r>
      <w:r w:rsidRPr="0068545F">
        <w:rPr>
          <w:rFonts w:ascii="Times New Roman" w:hAnsi="Times New Roman" w:cs="Times New Roman"/>
          <w:sz w:val="20"/>
          <w:szCs w:val="20"/>
        </w:rPr>
        <w:t xml:space="preserve"> (I−III)</w:t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1 p.</w:t>
      </w:r>
    </w:p>
    <w:p w:rsidR="00DC4925" w:rsidRPr="0068545F" w:rsidRDefault="00DC4925" w:rsidP="00DC4925">
      <w:pPr>
        <w:ind w:left="227"/>
        <w:rPr>
          <w:rFonts w:ascii="Times New Roman" w:hAnsi="Times New Roman" w:cs="Times New Roman"/>
          <w:sz w:val="20"/>
          <w:szCs w:val="20"/>
        </w:rPr>
      </w:pPr>
      <w:proofErr w:type="spellStart"/>
      <w:r w:rsidRPr="0068545F">
        <w:rPr>
          <w:rFonts w:ascii="Times New Roman" w:hAnsi="Times New Roman" w:cs="Times New Roman"/>
          <w:sz w:val="20"/>
          <w:szCs w:val="20"/>
        </w:rPr>
        <w:t>Eten</w:t>
      </w:r>
      <w:proofErr w:type="spellEnd"/>
      <w:r w:rsidRPr="0068545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8505" w:type="dxa"/>
        <w:jc w:val="center"/>
        <w:tblLook w:val="04A0" w:firstRow="1" w:lastRow="0" w:firstColumn="1" w:lastColumn="0" w:noHBand="0" w:noVBand="1"/>
      </w:tblPr>
      <w:tblGrid>
        <w:gridCol w:w="3009"/>
        <w:gridCol w:w="1663"/>
        <w:gridCol w:w="3833"/>
      </w:tblGrid>
      <w:tr w:rsidR="00DC4925" w:rsidRPr="0068545F" w:rsidTr="00462BED">
        <w:trPr>
          <w:trHeight w:val="284"/>
          <w:jc w:val="center"/>
        </w:trPr>
        <w:tc>
          <w:tcPr>
            <w:tcW w:w="3119" w:type="dxa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A6C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odbarwia wodę bromową,</w:t>
            </w:r>
          </w:p>
        </w:tc>
        <w:tc>
          <w:tcPr>
            <w:tcW w:w="1701" w:type="dxa"/>
            <w:vMerge w:val="restart"/>
          </w:tcPr>
          <w:p w:rsidR="00DC4925" w:rsidRPr="0068545F" w:rsidRDefault="00DC4925" w:rsidP="0046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25" w:rsidRPr="0068545F" w:rsidRDefault="00DC4925" w:rsidP="0046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>ponieważ</w:t>
            </w:r>
          </w:p>
        </w:tc>
        <w:tc>
          <w:tcPr>
            <w:tcW w:w="3969" w:type="dxa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A6C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jest związkiem nasyconym.</w:t>
            </w:r>
          </w:p>
        </w:tc>
      </w:tr>
      <w:tr w:rsidR="00DC4925" w:rsidRPr="0068545F" w:rsidTr="00462BED">
        <w:trPr>
          <w:trHeight w:val="284"/>
          <w:jc w:val="center"/>
        </w:trPr>
        <w:tc>
          <w:tcPr>
            <w:tcW w:w="3119" w:type="dxa"/>
            <w:vMerge w:val="restart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A6C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nie odbarwia wody bromowej,</w:t>
            </w:r>
          </w:p>
        </w:tc>
        <w:tc>
          <w:tcPr>
            <w:tcW w:w="1701" w:type="dxa"/>
            <w:vMerge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A6C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jest związkiem nienasyconym.</w:t>
            </w:r>
          </w:p>
        </w:tc>
      </w:tr>
      <w:tr w:rsidR="00DC4925" w:rsidRPr="0068545F" w:rsidTr="00462BED">
        <w:trPr>
          <w:trHeight w:val="284"/>
          <w:jc w:val="center"/>
        </w:trPr>
        <w:tc>
          <w:tcPr>
            <w:tcW w:w="3119" w:type="dxa"/>
            <w:vMerge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4925" w:rsidRPr="0068545F" w:rsidRDefault="00DC4925" w:rsidP="0046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C4925" w:rsidRPr="0068545F" w:rsidRDefault="00DC4925" w:rsidP="0046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A6C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ma wiązanie potrójne.</w:t>
            </w:r>
          </w:p>
        </w:tc>
      </w:tr>
    </w:tbl>
    <w:p w:rsidR="00DC4925" w:rsidRPr="0068545F" w:rsidRDefault="00DC4925" w:rsidP="00DC4925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545F">
        <w:rPr>
          <w:rFonts w:ascii="Times New Roman" w:hAnsi="Times New Roman" w:cs="Times New Roman"/>
          <w:b/>
          <w:sz w:val="20"/>
          <w:szCs w:val="20"/>
        </w:rPr>
        <w:t xml:space="preserve"> Zaznacz wzór węglowodoru, który należy do szeregu homologicznego alkenów.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1 p.</w:t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57"/>
        <w:gridCol w:w="2268"/>
        <w:gridCol w:w="2268"/>
      </w:tblGrid>
      <w:tr w:rsidR="00DC4925" w:rsidTr="00462BED">
        <w:trPr>
          <w:trHeight w:val="284"/>
        </w:trPr>
        <w:tc>
          <w:tcPr>
            <w:tcW w:w="2126" w:type="dxa"/>
          </w:tcPr>
          <w:p w:rsidR="00DC4925" w:rsidRDefault="00DC4925" w:rsidP="00462B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2125" w:type="dxa"/>
          </w:tcPr>
          <w:p w:rsidR="00DC4925" w:rsidRDefault="00DC4925" w:rsidP="00462B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2127" w:type="dxa"/>
          </w:tcPr>
          <w:p w:rsidR="00DC4925" w:rsidRDefault="00DC4925" w:rsidP="00462B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2127" w:type="dxa"/>
          </w:tcPr>
          <w:p w:rsidR="00DC4925" w:rsidRDefault="00DC4925" w:rsidP="00462B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D.</w:t>
            </w:r>
          </w:p>
        </w:tc>
      </w:tr>
      <w:tr w:rsidR="00DC4925" w:rsidTr="00462BED">
        <w:tc>
          <w:tcPr>
            <w:tcW w:w="8505" w:type="dxa"/>
            <w:gridSpan w:val="4"/>
          </w:tcPr>
          <w:p w:rsidR="00DC4925" w:rsidRDefault="00DC4925" w:rsidP="00462BE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FB3FF3" wp14:editId="01D11463">
                  <wp:extent cx="5759450" cy="680284"/>
                  <wp:effectExtent l="0" t="0" r="0" b="571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8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925" w:rsidRPr="00FD73B3" w:rsidRDefault="00DC4925" w:rsidP="00DC492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8545F">
        <w:rPr>
          <w:rFonts w:ascii="Times New Roman" w:hAnsi="Times New Roman" w:cs="Times New Roman"/>
          <w:b/>
          <w:sz w:val="20"/>
          <w:szCs w:val="20"/>
        </w:rPr>
        <w:t>Określ stan skupienia węglowodoru, który jest związkiem nasyconym o 3 atomach</w:t>
      </w:r>
      <w:r>
        <w:rPr>
          <w:rFonts w:ascii="Times New Roman" w:hAnsi="Times New Roman" w:cs="Times New Roman"/>
          <w:b/>
          <w:sz w:val="20"/>
          <w:szCs w:val="20"/>
        </w:rPr>
        <w:t xml:space="preserve"> węgla w cząsteczce: </w:t>
      </w:r>
      <w:r>
        <w:rPr>
          <w:rFonts w:ascii="Times New Roman" w:hAnsi="Times New Roman" w:cs="Times New Roman"/>
          <w:sz w:val="20"/>
          <w:szCs w:val="20"/>
          <w:lang w:val="en-GB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FD73B3">
        <w:rPr>
          <w:rFonts w:ascii="Times New Roman" w:hAnsi="Times New Roman" w:cs="Times New Roman"/>
          <w:sz w:val="20"/>
          <w:szCs w:val="20"/>
        </w:rPr>
        <w:t>1 p.</w:t>
      </w:r>
      <w:r w:rsidRPr="00FD73B3">
        <w:rPr>
          <w:rFonts w:ascii="Times New Roman" w:hAnsi="Times New Roman" w:cs="Times New Roman"/>
          <w:sz w:val="20"/>
          <w:szCs w:val="20"/>
        </w:rPr>
        <w:br/>
      </w:r>
    </w:p>
    <w:p w:rsidR="00DC4925" w:rsidRPr="00CA5F30" w:rsidRDefault="00DC4925" w:rsidP="00DC492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545F">
        <w:rPr>
          <w:rFonts w:ascii="Times New Roman" w:hAnsi="Times New Roman" w:cs="Times New Roman"/>
          <w:sz w:val="20"/>
          <w:szCs w:val="20"/>
        </w:rPr>
        <w:t xml:space="preserve"> Do dwóch probówek z wodą bromową dodano: do 1. − </w:t>
      </w:r>
      <w:proofErr w:type="spellStart"/>
      <w:r w:rsidRPr="0068545F">
        <w:rPr>
          <w:rFonts w:ascii="Times New Roman" w:hAnsi="Times New Roman" w:cs="Times New Roman"/>
          <w:sz w:val="20"/>
          <w:szCs w:val="20"/>
        </w:rPr>
        <w:t>etenu</w:t>
      </w:r>
      <w:proofErr w:type="spellEnd"/>
      <w:r w:rsidRPr="0068545F">
        <w:rPr>
          <w:rFonts w:ascii="Times New Roman" w:hAnsi="Times New Roman" w:cs="Times New Roman"/>
          <w:sz w:val="20"/>
          <w:szCs w:val="20"/>
        </w:rPr>
        <w:t xml:space="preserve">, a do 2. – </w:t>
      </w:r>
      <w:proofErr w:type="spellStart"/>
      <w:r w:rsidRPr="0068545F">
        <w:rPr>
          <w:rFonts w:ascii="Times New Roman" w:hAnsi="Times New Roman" w:cs="Times New Roman"/>
          <w:sz w:val="20"/>
          <w:szCs w:val="20"/>
        </w:rPr>
        <w:t>etynu</w:t>
      </w:r>
      <w:proofErr w:type="spellEnd"/>
      <w:r w:rsidRPr="0068545F">
        <w:rPr>
          <w:rFonts w:ascii="Times New Roman" w:hAnsi="Times New Roman" w:cs="Times New Roman"/>
          <w:sz w:val="20"/>
          <w:szCs w:val="20"/>
        </w:rPr>
        <w:t xml:space="preserve">. </w:t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Napisz równania reakcji chemicznych zachodzących w każdej z tych probówek.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2 p.</w:t>
      </w:r>
    </w:p>
    <w:p w:rsidR="00DC4925" w:rsidRPr="0005640D" w:rsidRDefault="00DC4925" w:rsidP="0005640D">
      <w:pPr>
        <w:spacing w:line="360" w:lineRule="auto"/>
        <w:ind w:left="227"/>
        <w:rPr>
          <w:rFonts w:ascii="Times New Roman" w:hAnsi="Times New Roman" w:cs="Times New Roman"/>
          <w:b/>
          <w:sz w:val="20"/>
          <w:szCs w:val="20"/>
        </w:rPr>
      </w:pPr>
      <w:r w:rsidRPr="00CA5F30">
        <w:rPr>
          <w:rFonts w:ascii="Times New Roman" w:hAnsi="Times New Roman" w:cs="Times New Roman"/>
          <w:b/>
          <w:sz w:val="20"/>
          <w:szCs w:val="20"/>
        </w:rPr>
        <w:t xml:space="preserve">Probówka 1.: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68545F">
        <w:rPr>
          <w:rFonts w:ascii="Times New Roman" w:hAnsi="Times New Roman" w:cs="Times New Roman"/>
          <w:b/>
          <w:sz w:val="20"/>
          <w:szCs w:val="20"/>
        </w:rPr>
        <w:t xml:space="preserve">Probówka 2.: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="00DC4925" w:rsidRPr="0005640D" w:rsidSect="0005640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2815EA5"/>
    <w:multiLevelType w:val="hybridMultilevel"/>
    <w:tmpl w:val="0E5C431A"/>
    <w:lvl w:ilvl="0" w:tplc="427858B2">
      <w:start w:val="1"/>
      <w:numFmt w:val="upperLetter"/>
      <w:suff w:val="space"/>
      <w:lvlText w:val="%1."/>
      <w:lvlJc w:val="left"/>
      <w:pPr>
        <w:ind w:left="454" w:hanging="227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007271C"/>
    <w:multiLevelType w:val="hybridMultilevel"/>
    <w:tmpl w:val="212AA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579D6"/>
    <w:multiLevelType w:val="hybridMultilevel"/>
    <w:tmpl w:val="5E625D28"/>
    <w:lvl w:ilvl="0" w:tplc="86D62536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B2"/>
    <w:rsid w:val="0005640D"/>
    <w:rsid w:val="00853F68"/>
    <w:rsid w:val="00CB609A"/>
    <w:rsid w:val="00CD041E"/>
    <w:rsid w:val="00DC4925"/>
    <w:rsid w:val="00DC7FB4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DC4925"/>
    <w:pPr>
      <w:jc w:val="center"/>
    </w:pPr>
    <w:rPr>
      <w:rFonts w:cs="Calibri"/>
      <w:sz w:val="18"/>
    </w:rPr>
  </w:style>
  <w:style w:type="paragraph" w:customStyle="1" w:styleId="polecenie">
    <w:name w:val="polecenie"/>
    <w:basedOn w:val="Normalny"/>
    <w:next w:val="trezadania"/>
    <w:qFormat/>
    <w:rsid w:val="00DC4925"/>
    <w:pPr>
      <w:numPr>
        <w:numId w:val="1"/>
      </w:numPr>
      <w:tabs>
        <w:tab w:val="left" w:pos="369"/>
      </w:tabs>
      <w:spacing w:before="240" w:after="120" w:line="240" w:lineRule="auto"/>
      <w:ind w:left="357" w:hanging="357"/>
    </w:pPr>
    <w:rPr>
      <w:rFonts w:asciiTheme="majorHAnsi" w:hAnsiTheme="majorHAnsi"/>
      <w:lang w:eastAsia="pl-PL"/>
    </w:rPr>
  </w:style>
  <w:style w:type="paragraph" w:customStyle="1" w:styleId="trezadania">
    <w:name w:val="treść zadania"/>
    <w:basedOn w:val="Normalny"/>
    <w:qFormat/>
    <w:rsid w:val="00DC4925"/>
    <w:pPr>
      <w:spacing w:before="80" w:after="80" w:line="240" w:lineRule="auto"/>
      <w:ind w:left="369"/>
      <w:contextualSpacing/>
    </w:pPr>
    <w:rPr>
      <w:rFonts w:asciiTheme="majorHAnsi" w:hAnsiTheme="majorHAnsi"/>
      <w:lang w:eastAsia="pl-PL"/>
    </w:rPr>
  </w:style>
  <w:style w:type="paragraph" w:customStyle="1" w:styleId="tabela">
    <w:name w:val="tabela"/>
    <w:basedOn w:val="Normalny"/>
    <w:qFormat/>
    <w:rsid w:val="00DC4925"/>
    <w:pPr>
      <w:spacing w:after="0" w:line="240" w:lineRule="auto"/>
    </w:pPr>
    <w:rPr>
      <w:rFonts w:ascii="Calibri" w:hAnsi="Calibri"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492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C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DC4925"/>
    <w:pPr>
      <w:jc w:val="center"/>
    </w:pPr>
    <w:rPr>
      <w:rFonts w:cs="Calibri"/>
      <w:sz w:val="18"/>
    </w:rPr>
  </w:style>
  <w:style w:type="paragraph" w:customStyle="1" w:styleId="polecenie">
    <w:name w:val="polecenie"/>
    <w:basedOn w:val="Normalny"/>
    <w:next w:val="trezadania"/>
    <w:qFormat/>
    <w:rsid w:val="00DC4925"/>
    <w:pPr>
      <w:numPr>
        <w:numId w:val="1"/>
      </w:numPr>
      <w:tabs>
        <w:tab w:val="left" w:pos="369"/>
      </w:tabs>
      <w:spacing w:before="240" w:after="120" w:line="240" w:lineRule="auto"/>
      <w:ind w:left="357" w:hanging="357"/>
    </w:pPr>
    <w:rPr>
      <w:rFonts w:asciiTheme="majorHAnsi" w:hAnsiTheme="majorHAnsi"/>
      <w:lang w:eastAsia="pl-PL"/>
    </w:rPr>
  </w:style>
  <w:style w:type="paragraph" w:customStyle="1" w:styleId="trezadania">
    <w:name w:val="treść zadania"/>
    <w:basedOn w:val="Normalny"/>
    <w:qFormat/>
    <w:rsid w:val="00DC4925"/>
    <w:pPr>
      <w:spacing w:before="80" w:after="80" w:line="240" w:lineRule="auto"/>
      <w:ind w:left="369"/>
      <w:contextualSpacing/>
    </w:pPr>
    <w:rPr>
      <w:rFonts w:asciiTheme="majorHAnsi" w:hAnsiTheme="majorHAnsi"/>
      <w:lang w:eastAsia="pl-PL"/>
    </w:rPr>
  </w:style>
  <w:style w:type="paragraph" w:customStyle="1" w:styleId="tabela">
    <w:name w:val="tabela"/>
    <w:basedOn w:val="Normalny"/>
    <w:qFormat/>
    <w:rsid w:val="00DC4925"/>
    <w:pPr>
      <w:spacing w:after="0" w:line="240" w:lineRule="auto"/>
    </w:pPr>
    <w:rPr>
      <w:rFonts w:ascii="Calibri" w:hAnsi="Calibri"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492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C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2020-03-23T07:47:00Z</dcterms:created>
  <dcterms:modified xsi:type="dcterms:W3CDTF">2020-03-23T09:37:00Z</dcterms:modified>
</cp:coreProperties>
</file>