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C" w:rsidRPr="009C760C" w:rsidRDefault="009C760C" w:rsidP="009C760C">
      <w:pPr>
        <w:jc w:val="center"/>
        <w:rPr>
          <w:sz w:val="26"/>
          <w:szCs w:val="26"/>
        </w:rPr>
      </w:pPr>
      <w:r w:rsidRPr="009C760C">
        <w:rPr>
          <w:color w:val="313131"/>
          <w:sz w:val="26"/>
          <w:szCs w:val="26"/>
        </w:rPr>
        <w:t xml:space="preserve">Tematyka zajęć </w:t>
      </w:r>
      <w:r w:rsidRPr="009C760C">
        <w:rPr>
          <w:b/>
          <w:color w:val="313131"/>
          <w:sz w:val="26"/>
          <w:szCs w:val="26"/>
        </w:rPr>
        <w:t>Wychowanie do życia w rodzinie</w:t>
      </w:r>
      <w:r w:rsidRPr="009C760C">
        <w:rPr>
          <w:color w:val="313131"/>
          <w:sz w:val="26"/>
          <w:szCs w:val="26"/>
        </w:rPr>
        <w:t xml:space="preserve"> </w:t>
      </w:r>
      <w:r>
        <w:rPr>
          <w:color w:val="313131"/>
          <w:sz w:val="26"/>
          <w:szCs w:val="26"/>
        </w:rPr>
        <w:br/>
      </w:r>
      <w:r w:rsidRPr="009C760C">
        <w:rPr>
          <w:color w:val="313131"/>
          <w:sz w:val="26"/>
          <w:szCs w:val="26"/>
        </w:rPr>
        <w:t xml:space="preserve">na podstawie serii </w:t>
      </w:r>
      <w:r>
        <w:rPr>
          <w:color w:val="313131"/>
          <w:sz w:val="26"/>
          <w:szCs w:val="26"/>
        </w:rPr>
        <w:t>„</w:t>
      </w:r>
      <w:r w:rsidRPr="009C760C">
        <w:rPr>
          <w:color w:val="313131"/>
          <w:sz w:val="26"/>
          <w:szCs w:val="26"/>
        </w:rPr>
        <w:t>Wędrując ku dorosłości" Wydawnictwa Rubikon</w:t>
      </w:r>
    </w:p>
    <w:p w:rsidR="009C760C" w:rsidRDefault="009C760C" w:rsidP="009C760C">
      <w:pPr>
        <w:rPr>
          <w:rFonts w:ascii="Verdana" w:hAnsi="Verdana"/>
          <w:color w:val="313131"/>
          <w:sz w:val="20"/>
          <w:szCs w:val="20"/>
        </w:rPr>
      </w:pPr>
    </w:p>
    <w:p w:rsidR="00AE297C" w:rsidRPr="006331CD" w:rsidRDefault="00AE297C" w:rsidP="00AE297C"/>
    <w:p w:rsidR="00AE297C" w:rsidRPr="006331CD" w:rsidRDefault="00AE297C" w:rsidP="00AE297C">
      <w:pPr>
        <w:jc w:val="center"/>
        <w:rPr>
          <w:b/>
        </w:rPr>
      </w:pPr>
      <w:r w:rsidRPr="006331CD">
        <w:rPr>
          <w:b/>
        </w:rPr>
        <w:t>Klasa IV</w:t>
      </w:r>
    </w:p>
    <w:p w:rsidR="00AE297C" w:rsidRPr="006331CD" w:rsidRDefault="00AE297C" w:rsidP="00AE297C"/>
    <w:p w:rsidR="00AE297C" w:rsidRPr="006331CD" w:rsidRDefault="00AE297C" w:rsidP="00AE297C">
      <w:pPr>
        <w:numPr>
          <w:ilvl w:val="0"/>
          <w:numId w:val="10"/>
        </w:numPr>
      </w:pPr>
      <w:r w:rsidRPr="006331CD">
        <w:t>Wspólnota domu, serca i myśli – funkcje rodziny 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Witaj w domu – funkcje prokreacyjna i opiekuńcza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Zasady i normy – funkcje wychowawcza i socjalizacyjna 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Miłość, która scala – funkcje psychiczno-uczuciowa i kontrolna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Jesteśmy razem – funkcje rekreacyjno-towarzyska, kulturowa i ekonomiczna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Człowiek – istota płciowa 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Przekazywanie życia - lekcja dla dziewcząt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Przekazywanie życia - lekcja dla chłopców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U progu dojrzewania - lekcja dla dziewcząt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U progu dojrzewania - lekcja dla chłopców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Rodzi się dziecko - lekcja dla dziewcząt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Rodzi się dziecko - lekcja dla chłopców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Intymność - lekcja dla dziewcząt</w:t>
      </w:r>
    </w:p>
    <w:p w:rsidR="006331CD" w:rsidRPr="006331CD" w:rsidRDefault="00AE297C" w:rsidP="00AE297C">
      <w:pPr>
        <w:numPr>
          <w:ilvl w:val="0"/>
          <w:numId w:val="10"/>
        </w:numPr>
      </w:pPr>
      <w:r w:rsidRPr="006331CD">
        <w:t>Intymność - lekcja dla chłopców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Obrona własnej intymności - lekcja dla dziewcząt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Obrona własnej intymności - lekcja dla chłopców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Koleżeństwo </w:t>
      </w:r>
    </w:p>
    <w:p w:rsidR="00AE297C" w:rsidRPr="006331CD" w:rsidRDefault="00AE297C" w:rsidP="00AE297C">
      <w:pPr>
        <w:numPr>
          <w:ilvl w:val="0"/>
          <w:numId w:val="10"/>
        </w:numPr>
      </w:pPr>
      <w:r w:rsidRPr="006331CD">
        <w:t>Dobre wychowanie</w:t>
      </w:r>
    </w:p>
    <w:p w:rsidR="006331CD" w:rsidRPr="006331CD" w:rsidRDefault="00AE297C" w:rsidP="00AE297C">
      <w:pPr>
        <w:numPr>
          <w:ilvl w:val="0"/>
          <w:numId w:val="10"/>
        </w:numPr>
      </w:pPr>
      <w:r w:rsidRPr="006331CD">
        <w:t>Internet – świat prawdziwy czy nieprawdziwy </w:t>
      </w:r>
    </w:p>
    <w:p w:rsidR="009C760C" w:rsidRDefault="009C760C" w:rsidP="006331CD">
      <w:pPr>
        <w:jc w:val="center"/>
      </w:pPr>
    </w:p>
    <w:p w:rsidR="009C760C" w:rsidRPr="006331CD" w:rsidRDefault="009C760C" w:rsidP="009C760C">
      <w:pPr>
        <w:jc w:val="center"/>
        <w:rPr>
          <w:b/>
        </w:rPr>
      </w:pPr>
      <w:r w:rsidRPr="006331CD">
        <w:rPr>
          <w:b/>
        </w:rPr>
        <w:t>Klasa V</w:t>
      </w:r>
    </w:p>
    <w:p w:rsidR="009C760C" w:rsidRPr="006331CD" w:rsidRDefault="009C760C" w:rsidP="009C760C"/>
    <w:p w:rsidR="009C760C" w:rsidRPr="006331CD" w:rsidRDefault="009C760C" w:rsidP="009C760C">
      <w:pPr>
        <w:numPr>
          <w:ilvl w:val="0"/>
          <w:numId w:val="13"/>
        </w:numPr>
      </w:pPr>
      <w:r w:rsidRPr="006331CD">
        <w:t>Gdzie dom, tam serce twoje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Rodzina – moje okno na świat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Emocje i uczucia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Porozmawiajmy 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Świętowanie 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Zaplanuj odpoczynek 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Mądry wybór w świecie gier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Uprzejmość i uczynność 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Poszukiwany: przyjaciel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Moje ciało (lekcja dla grupy dziewcząt)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Moje ciało (lekcja dla grupy chłopców)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Dojrzewanie fizyczne dziewcząt (lekcja dla grupy dziewcząt)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Dojrzewanie fizyczne chłopców (lekcja dla grupy chłopców)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Dbam o higienę (lekcja dla grupy dziewcząt)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Dbam o higienę (lekcja dla grupy chłopców)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Zdrowy styl życia(lekcja dla grupy dziewcząt)</w:t>
      </w:r>
    </w:p>
    <w:p w:rsidR="009C760C" w:rsidRPr="006331CD" w:rsidRDefault="009C760C" w:rsidP="009C760C">
      <w:pPr>
        <w:numPr>
          <w:ilvl w:val="0"/>
          <w:numId w:val="13"/>
        </w:numPr>
      </w:pPr>
      <w:r w:rsidRPr="006331CD">
        <w:t>Zdrowy styl życia (lekcja dla grupy chłopców)</w:t>
      </w:r>
    </w:p>
    <w:p w:rsidR="009C760C" w:rsidRDefault="009C760C" w:rsidP="009C760C">
      <w:pPr>
        <w:numPr>
          <w:ilvl w:val="0"/>
          <w:numId w:val="13"/>
        </w:numPr>
      </w:pPr>
      <w:r w:rsidRPr="006331CD">
        <w:t>Zrozumieć siebie i innych (lekcja dla grupy dziewcząt)</w:t>
      </w:r>
    </w:p>
    <w:p w:rsidR="009C760C" w:rsidRDefault="009C760C" w:rsidP="009C760C">
      <w:pPr>
        <w:numPr>
          <w:ilvl w:val="0"/>
          <w:numId w:val="13"/>
        </w:numPr>
        <w:jc w:val="both"/>
      </w:pPr>
      <w:r w:rsidRPr="006331CD">
        <w:t>Zrozumieć siebie i innych (lekcja dla grupy chłopców)</w:t>
      </w:r>
    </w:p>
    <w:p w:rsidR="006331CD" w:rsidRPr="009C760C" w:rsidRDefault="006331CD" w:rsidP="009C760C">
      <w:pPr>
        <w:ind w:left="720"/>
        <w:jc w:val="center"/>
      </w:pPr>
      <w:r w:rsidRPr="006331CD">
        <w:br w:type="column"/>
      </w:r>
      <w:r w:rsidRPr="009C760C">
        <w:rPr>
          <w:b/>
        </w:rPr>
        <w:lastRenderedPageBreak/>
        <w:t>Klasa VI</w:t>
      </w:r>
    </w:p>
    <w:p w:rsidR="006331CD" w:rsidRPr="006331CD" w:rsidRDefault="006331CD" w:rsidP="006331CD"/>
    <w:p w:rsidR="006331CD" w:rsidRPr="006331CD" w:rsidRDefault="006331CD" w:rsidP="006331CD">
      <w:pPr>
        <w:numPr>
          <w:ilvl w:val="0"/>
          <w:numId w:val="11"/>
        </w:numPr>
      </w:pPr>
      <w:r>
        <w:t>B</w:t>
      </w:r>
      <w:r w:rsidRPr="006331CD">
        <w:t>udowaniu bliskich relacji w rodzinie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Jak mówić i słuchać, czyli o komunikacji w rodzinie 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Jak rozwiązywać konflikty? 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Jak wykorzystać czas wolny? O świętowaniu 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Czego jeszcze nie wiem, nie pamiętam... Powtórka z dojrzewania - lekcja dla dziewcząt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Czego jeszcze nie wiem, nie pamiętam... Powtórka z dojrzewania - lekcja dla chłopców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Nastolatka przed lustrem, czyli o urodzie i nie tylko - lekcja dla dziewcząt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Higiena i zdrowie nastolatka - lekcja dla chłopców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Jedzenie wrogiem? Anoreksja i bulimia - lekcja dla dziewcząt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Zwycięstwo czy porażka, czyli jak spożytkować młodzieńczą energię- lekcja dla chłopców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Obrona własnej intymności - lekcja dla dziewcząt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Obrona własnej intymności - lekcja dla chłopców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Więzi koleżeńskie 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Radość z przyjaźni 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„Nie ma na tym świecie rzeczy doskonałych”, czyli o mediach elektronicznych </w:t>
      </w:r>
    </w:p>
    <w:p w:rsidR="006331CD" w:rsidRPr="006331CD" w:rsidRDefault="006331CD" w:rsidP="006331CD">
      <w:pPr>
        <w:numPr>
          <w:ilvl w:val="0"/>
          <w:numId w:val="11"/>
        </w:numPr>
      </w:pPr>
      <w:proofErr w:type="spellStart"/>
      <w:r w:rsidRPr="006331CD">
        <w:t>Cyberprzemoc</w:t>
      </w:r>
      <w:proofErr w:type="spellEnd"/>
      <w:r w:rsidRPr="006331CD">
        <w:t xml:space="preserve"> – jak się przed nią ustrzec?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Media a moje miejsce w świecie - lekcja dla dziewcząt</w:t>
      </w:r>
    </w:p>
    <w:p w:rsidR="006331CD" w:rsidRPr="006331CD" w:rsidRDefault="006331CD" w:rsidP="006331CD">
      <w:pPr>
        <w:numPr>
          <w:ilvl w:val="0"/>
          <w:numId w:val="11"/>
        </w:numPr>
      </w:pPr>
      <w:r w:rsidRPr="006331CD">
        <w:t>Media a moje miejsce w świecie - lekcja dla chłopców</w:t>
      </w:r>
    </w:p>
    <w:p w:rsidR="00AE297C" w:rsidRDefault="006331CD" w:rsidP="006331CD">
      <w:pPr>
        <w:numPr>
          <w:ilvl w:val="0"/>
          <w:numId w:val="11"/>
        </w:numPr>
      </w:pPr>
      <w:r w:rsidRPr="006331CD">
        <w:t>Co się w życiu liczy? Plany małe i duże </w:t>
      </w:r>
    </w:p>
    <w:p w:rsidR="009C760C" w:rsidRDefault="009C760C" w:rsidP="009C760C">
      <w:pPr>
        <w:jc w:val="center"/>
        <w:rPr>
          <w:b/>
        </w:rPr>
      </w:pPr>
    </w:p>
    <w:p w:rsidR="009C760C" w:rsidRDefault="009C760C" w:rsidP="009C760C">
      <w:pPr>
        <w:jc w:val="center"/>
        <w:rPr>
          <w:b/>
        </w:rPr>
      </w:pPr>
    </w:p>
    <w:p w:rsidR="009C760C" w:rsidRPr="006331CD" w:rsidRDefault="009C760C" w:rsidP="009C760C">
      <w:pPr>
        <w:jc w:val="center"/>
        <w:rPr>
          <w:b/>
        </w:rPr>
      </w:pPr>
      <w:r w:rsidRPr="006331CD">
        <w:rPr>
          <w:b/>
        </w:rPr>
        <w:t>Klasa VII</w:t>
      </w:r>
    </w:p>
    <w:p w:rsidR="009C760C" w:rsidRPr="006331CD" w:rsidRDefault="009C760C" w:rsidP="009C760C"/>
    <w:p w:rsidR="009C760C" w:rsidRPr="006331CD" w:rsidRDefault="009C760C" w:rsidP="009C760C">
      <w:pPr>
        <w:numPr>
          <w:ilvl w:val="0"/>
          <w:numId w:val="9"/>
        </w:numPr>
      </w:pPr>
      <w:r w:rsidRPr="006331CD">
        <w:t>Rozwój człowieka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Dojrzałość, to znaczy...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Dojrzewanie – rozwój fizyczny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Dojrzewanie – rozwój fizyczny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Zmiany psychiczne w okresie dojrzewania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Zmiany psychiczne w okresie dojrzewania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Pierwsze uczucia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Przekazywanie życia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Przekazywanie życia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Mężczyzna i kobieta. Co warto wiedzieć o ich płodności?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Mężczyzna i kobieta. Co warto wiedzieć o ich płodności?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Czas oczekiwania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Pierwsze kroki w szczęśliwe dzieciństwo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Pierwsze kroki w szczęśliwe dzieciństwo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Komunikacja w rodzinie </w:t>
      </w:r>
    </w:p>
    <w:p w:rsidR="009C760C" w:rsidRPr="006331CD" w:rsidRDefault="009C760C" w:rsidP="009C760C">
      <w:pPr>
        <w:numPr>
          <w:ilvl w:val="0"/>
          <w:numId w:val="9"/>
        </w:numPr>
      </w:pPr>
      <w:proofErr w:type="spellStart"/>
      <w:r w:rsidRPr="006331CD">
        <w:t>Savoir-vivre</w:t>
      </w:r>
      <w:proofErr w:type="spellEnd"/>
      <w:r w:rsidRPr="006331CD">
        <w:t>, czyli zasady dobrego wychowania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Utrata wolności, czyli uzależnienia </w:t>
      </w:r>
    </w:p>
    <w:p w:rsidR="009C760C" w:rsidRPr="006331CD" w:rsidRDefault="009C760C" w:rsidP="009C760C">
      <w:pPr>
        <w:numPr>
          <w:ilvl w:val="0"/>
          <w:numId w:val="9"/>
        </w:numPr>
      </w:pPr>
      <w:r w:rsidRPr="006331CD">
        <w:t>Uzależnienia behawioralne</w:t>
      </w:r>
    </w:p>
    <w:p w:rsidR="009C760C" w:rsidRDefault="009C760C" w:rsidP="009C760C">
      <w:pPr>
        <w:numPr>
          <w:ilvl w:val="0"/>
          <w:numId w:val="9"/>
        </w:numPr>
      </w:pPr>
      <w:r w:rsidRPr="006331CD">
        <w:t>Ludzie drogowskazy </w:t>
      </w:r>
    </w:p>
    <w:p w:rsidR="009C760C" w:rsidRDefault="009C760C" w:rsidP="009C760C"/>
    <w:p w:rsidR="009C760C" w:rsidRPr="006331CD" w:rsidRDefault="009C760C" w:rsidP="009C760C">
      <w:pPr>
        <w:jc w:val="center"/>
        <w:rPr>
          <w:b/>
        </w:rPr>
      </w:pPr>
      <w:r>
        <w:rPr>
          <w:b/>
        </w:rPr>
        <w:br w:type="page"/>
      </w:r>
      <w:r w:rsidRPr="006331CD">
        <w:rPr>
          <w:b/>
        </w:rPr>
        <w:lastRenderedPageBreak/>
        <w:t>Klasa VIII</w:t>
      </w:r>
    </w:p>
    <w:p w:rsidR="009C760C" w:rsidRPr="006331CD" w:rsidRDefault="009C760C" w:rsidP="009C760C"/>
    <w:p w:rsidR="009C760C" w:rsidRPr="006331CD" w:rsidRDefault="009C760C" w:rsidP="009C760C">
      <w:pPr>
        <w:numPr>
          <w:ilvl w:val="0"/>
          <w:numId w:val="6"/>
        </w:numPr>
      </w:pPr>
      <w:r w:rsidRPr="006331CD">
        <w:t>Budowanie relacji międzyosobowych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Na początek: zakochanie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etapach i rodzajach miłości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Rozwój psychoseksualny człowieka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Rozwój psychoseksualny człowieka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Seksualność człowieka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Seksualność człowieka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Przedwczesna inicjacja seksualna - lekcja dla dziewcząt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Przedwczesna inicjacja seksualna - lekcja dla chłopców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Choroby przenoszone drogą płciową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AIDS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Metody rozpoznawania płodności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Metody rozpoznawania płodności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Antykoncepcja i środki wczesnoporonne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Antykoncepcja i środki wczesnoporonne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Niepłodność i wielkie pragnienie dziecka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Inicjacja seksualna. Czy warto czekać?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Dojrzałość do małżeństwa </w:t>
      </w:r>
    </w:p>
    <w:p w:rsidR="009C760C" w:rsidRPr="006331CD" w:rsidRDefault="009C760C" w:rsidP="009C760C">
      <w:pPr>
        <w:numPr>
          <w:ilvl w:val="0"/>
          <w:numId w:val="6"/>
        </w:numPr>
      </w:pPr>
      <w:r w:rsidRPr="006331CD">
        <w:t>Wobec choroby, cierpienia i śmierci </w:t>
      </w:r>
    </w:p>
    <w:p w:rsidR="009C760C" w:rsidRPr="006331CD" w:rsidRDefault="009C760C" w:rsidP="009C760C"/>
    <w:p w:rsidR="009C760C" w:rsidRPr="006331CD" w:rsidRDefault="009C760C" w:rsidP="009C760C">
      <w:pPr>
        <w:ind w:left="720"/>
      </w:pPr>
    </w:p>
    <w:sectPr w:rsidR="009C760C" w:rsidRPr="0063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20D0"/>
    <w:multiLevelType w:val="hybridMultilevel"/>
    <w:tmpl w:val="FD7E5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8569C"/>
    <w:multiLevelType w:val="hybridMultilevel"/>
    <w:tmpl w:val="CAE40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02AF1"/>
    <w:multiLevelType w:val="hybridMultilevel"/>
    <w:tmpl w:val="1BDAE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CDE"/>
    <w:multiLevelType w:val="hybridMultilevel"/>
    <w:tmpl w:val="62A2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33B15"/>
    <w:multiLevelType w:val="hybridMultilevel"/>
    <w:tmpl w:val="729E82E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C606A"/>
    <w:multiLevelType w:val="hybridMultilevel"/>
    <w:tmpl w:val="D010B30A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B4C48"/>
    <w:multiLevelType w:val="hybridMultilevel"/>
    <w:tmpl w:val="66A09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8107A"/>
    <w:multiLevelType w:val="hybridMultilevel"/>
    <w:tmpl w:val="1BDAE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C4BFF"/>
    <w:multiLevelType w:val="hybridMultilevel"/>
    <w:tmpl w:val="694A9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04540"/>
    <w:multiLevelType w:val="hybridMultilevel"/>
    <w:tmpl w:val="CC02ED7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363EA"/>
    <w:multiLevelType w:val="hybridMultilevel"/>
    <w:tmpl w:val="75747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46245"/>
    <w:multiLevelType w:val="hybridMultilevel"/>
    <w:tmpl w:val="6FD23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A7293"/>
    <w:multiLevelType w:val="hybridMultilevel"/>
    <w:tmpl w:val="66367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E297C"/>
    <w:rsid w:val="002D7C74"/>
    <w:rsid w:val="006331CD"/>
    <w:rsid w:val="009C760C"/>
    <w:rsid w:val="00A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1C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1406-CD19-4857-BD8B-A84B29ED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VIII</vt:lpstr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VIII</dc:title>
  <dc:creator>Admin</dc:creator>
  <cp:lastModifiedBy>Basia</cp:lastModifiedBy>
  <cp:revision>2</cp:revision>
  <dcterms:created xsi:type="dcterms:W3CDTF">2018-09-13T15:06:00Z</dcterms:created>
  <dcterms:modified xsi:type="dcterms:W3CDTF">2018-09-13T15:06:00Z</dcterms:modified>
</cp:coreProperties>
</file>