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772" w:rsidRPr="00AD0051" w:rsidRDefault="00C77772" w:rsidP="00C77772">
      <w:pPr>
        <w:rPr>
          <w:b/>
        </w:rPr>
      </w:pPr>
      <w:r w:rsidRPr="00AD0051">
        <w:rPr>
          <w:b/>
        </w:rPr>
        <w:t xml:space="preserve">Klasa </w:t>
      </w:r>
      <w:r w:rsidR="00E3046B" w:rsidRPr="00AD0051">
        <w:rPr>
          <w:b/>
        </w:rPr>
        <w:t>VII</w:t>
      </w:r>
      <w:r w:rsidRPr="00AD0051">
        <w:rPr>
          <w:b/>
        </w:rPr>
        <w:t xml:space="preserve"> </w:t>
      </w:r>
      <w:r w:rsidRPr="00AD0051">
        <w:rPr>
          <w:b/>
        </w:rPr>
        <w:tab/>
      </w:r>
      <w:r w:rsidRPr="00AD0051">
        <w:rPr>
          <w:b/>
        </w:rPr>
        <w:tab/>
      </w:r>
      <w:r w:rsidRPr="00AD0051">
        <w:rPr>
          <w:b/>
        </w:rPr>
        <w:tab/>
      </w:r>
      <w:r w:rsidRPr="00AD0051">
        <w:rPr>
          <w:b/>
        </w:rPr>
        <w:tab/>
      </w:r>
      <w:r w:rsidRPr="00AD0051">
        <w:rPr>
          <w:b/>
        </w:rPr>
        <w:tab/>
        <w:t>poniedziałek, 22 czerwca 2020 r.</w:t>
      </w:r>
    </w:p>
    <w:p w:rsidR="00C77772" w:rsidRDefault="00C77772" w:rsidP="00C77772">
      <w:pPr>
        <w:rPr>
          <w:b/>
          <w:color w:val="00B050"/>
          <w:sz w:val="24"/>
        </w:rPr>
      </w:pPr>
      <w:r>
        <w:rPr>
          <w:b/>
          <w:color w:val="00B050"/>
          <w:sz w:val="24"/>
        </w:rPr>
        <w:t xml:space="preserve">Temat: </w:t>
      </w:r>
      <w:r w:rsidR="00AD0051">
        <w:rPr>
          <w:b/>
          <w:color w:val="00B050"/>
          <w:sz w:val="24"/>
        </w:rPr>
        <w:t>Ciekawostki matematyczne</w:t>
      </w:r>
    </w:p>
    <w:p w:rsidR="00C77772" w:rsidRDefault="00C77772" w:rsidP="00C77772">
      <w:pPr>
        <w:jc w:val="both"/>
        <w:rPr>
          <w:color w:val="0070C0"/>
        </w:rPr>
      </w:pPr>
    </w:p>
    <w:p w:rsidR="00C77772" w:rsidRDefault="00C77772" w:rsidP="00C77772">
      <w:pPr>
        <w:jc w:val="both"/>
        <w:rPr>
          <w:color w:val="0070C0"/>
        </w:rPr>
      </w:pPr>
      <w:r>
        <w:rPr>
          <w:color w:val="0070C0"/>
        </w:rPr>
        <w:t xml:space="preserve">Matematyka jest nie tylko przydatna w życiu codziennym, ale im więcej wiemy, tym bardziej dostrzegamy jej piękno wokół nas. Szczegóły na zajęciach </w:t>
      </w:r>
      <w:proofErr w:type="spellStart"/>
      <w:r>
        <w:rPr>
          <w:color w:val="0070C0"/>
        </w:rPr>
        <w:t>online</w:t>
      </w:r>
      <w:proofErr w:type="spellEnd"/>
      <w:r>
        <w:rPr>
          <w:color w:val="0070C0"/>
        </w:rPr>
        <w:t xml:space="preserve"> </w:t>
      </w:r>
      <w:r>
        <w:rPr>
          <w:color w:val="0070C0"/>
        </w:rPr>
        <w:sym w:font="Wingdings" w:char="004A"/>
      </w:r>
      <w:r>
        <w:rPr>
          <w:color w:val="0070C0"/>
        </w:rPr>
        <w:t>.</w:t>
      </w:r>
    </w:p>
    <w:p w:rsidR="00C77772" w:rsidRDefault="00C77772" w:rsidP="00C77772">
      <w:pPr>
        <w:jc w:val="both"/>
        <w:rPr>
          <w:b/>
        </w:rPr>
      </w:pPr>
      <w:r>
        <w:rPr>
          <w:b/>
        </w:rPr>
        <w:t xml:space="preserve">Narysuj lub wydrukuj siatkę sześcianu </w:t>
      </w:r>
      <w:r>
        <w:t xml:space="preserve">(bez problemu znajdziesz w Internecie siatki sześcianów </w:t>
      </w:r>
      <w:r>
        <w:br/>
        <w:t>ze skrzydełkami do sklejania)</w:t>
      </w:r>
      <w:r>
        <w:rPr>
          <w:b/>
        </w:rPr>
        <w:t xml:space="preserve">. Wykonaj własną sześcienną kostkę do </w:t>
      </w:r>
      <w:r>
        <w:t>gry (pamiętaj o starannych, mocnych zgięciach papieru)</w:t>
      </w:r>
      <w:r>
        <w:rPr>
          <w:b/>
        </w:rPr>
        <w:t>, kropki namaluj pisakiem, albo naklej np. czarne kółka z dziurkacza.</w:t>
      </w:r>
    </w:p>
    <w:p w:rsidR="00C77772" w:rsidRDefault="00C77772" w:rsidP="00C77772">
      <w:pPr>
        <w:jc w:val="both"/>
      </w:pPr>
      <w:r>
        <w:t>Jeśli chcesz – możesz wykonać także modele innych brył np. prostopadłościanów</w:t>
      </w:r>
      <w:r w:rsidR="00AD0051">
        <w:t>, innych graniastosłupów, ostrosłupów, wielościanów foremnych</w:t>
      </w:r>
      <w:r>
        <w:t xml:space="preserve">. Wystarczy blok techniczny, nożyczki, klej, odrobina cierpliwości i …czyste ręce </w:t>
      </w:r>
      <w:r>
        <w:sym w:font="Wingdings" w:char="004A"/>
      </w:r>
      <w:r>
        <w:t xml:space="preserve"> (by nie poplamić wykonanego modelu). Wielościany mogą stać się ozdobą sali matematycznej.</w:t>
      </w:r>
    </w:p>
    <w:p w:rsidR="00C77772" w:rsidRDefault="00C77772" w:rsidP="00C77772">
      <w:pPr>
        <w:jc w:val="center"/>
      </w:pPr>
      <w:r>
        <w:t xml:space="preserve">Powodzenia! </w:t>
      </w:r>
      <w:r>
        <w:sym w:font="Wingdings" w:char="004A"/>
      </w:r>
    </w:p>
    <w:p w:rsidR="00C77772" w:rsidRDefault="003A6475" w:rsidP="00C77772">
      <w:pPr>
        <w:spacing w:after="0"/>
        <w:jc w:val="center"/>
      </w:pPr>
      <w:r>
        <w:pict>
          <v:rect id="_x0000_i1025" style="width:453.6pt;height:1.5pt" o:hralign="center" o:hrstd="t" o:hr="t" fillcolor="#a0a0a0" stroked="f"/>
        </w:pict>
      </w:r>
    </w:p>
    <w:p w:rsidR="00C77772" w:rsidRDefault="00C77772" w:rsidP="00C77772">
      <w:pPr>
        <w:rPr>
          <w:b/>
        </w:rPr>
      </w:pPr>
      <w:r>
        <w:rPr>
          <w:b/>
        </w:rPr>
        <w:t>Klasa V</w:t>
      </w:r>
      <w:r w:rsidR="00E3046B">
        <w:rPr>
          <w:b/>
        </w:rPr>
        <w:t>II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wtorek i czwartek, 23 i 25 czerwca 2020 r.</w:t>
      </w:r>
    </w:p>
    <w:p w:rsidR="00C77772" w:rsidRDefault="00C77772" w:rsidP="00C77772">
      <w:pPr>
        <w:rPr>
          <w:b/>
          <w:color w:val="00B050"/>
          <w:sz w:val="24"/>
        </w:rPr>
      </w:pPr>
      <w:r>
        <w:rPr>
          <w:b/>
          <w:color w:val="00B050"/>
          <w:sz w:val="24"/>
        </w:rPr>
        <w:t>Temat: Zadania powtórzeniowe</w:t>
      </w:r>
    </w:p>
    <w:p w:rsidR="00C77772" w:rsidRDefault="00C77772" w:rsidP="00C77772">
      <w:pPr>
        <w:rPr>
          <w:b/>
          <w:color w:val="0070C0"/>
        </w:rPr>
      </w:pPr>
    </w:p>
    <w:p w:rsidR="00C77772" w:rsidRDefault="00C77772" w:rsidP="00C77772">
      <w:pPr>
        <w:rPr>
          <w:b/>
          <w:color w:val="0070C0"/>
        </w:rPr>
      </w:pPr>
      <w:r>
        <w:rPr>
          <w:b/>
          <w:color w:val="0070C0"/>
        </w:rPr>
        <w:t>Pamiętajcie, dziś Dzień Ojca!!!</w:t>
      </w:r>
    </w:p>
    <w:p w:rsidR="00C77772" w:rsidRDefault="00C77772" w:rsidP="00C77772">
      <w:pPr>
        <w:jc w:val="both"/>
      </w:pPr>
      <w:r>
        <w:t>Proszę, UWAŻNIE przeczytajcie zapisy zamieszczone w zeszycie przedmiotowym oraz jeśli macie czas i ochotę – w zeszycie ćwiczeń. Odświeżamy wiedzę i umiejętności z klasy VI</w:t>
      </w:r>
      <w:r w:rsidR="007D4F5A">
        <w:t>I</w:t>
      </w:r>
      <w:r>
        <w:t xml:space="preserve">!!! </w:t>
      </w:r>
      <w:r>
        <w:sym w:font="Wingdings" w:char="004A"/>
      </w:r>
    </w:p>
    <w:p w:rsidR="00C77772" w:rsidRDefault="00C77772" w:rsidP="00C77772">
      <w:pPr>
        <w:jc w:val="both"/>
      </w:pPr>
      <w:r>
        <w:t>Nie wyrzucajcie zeszytów ćwiczeń – chciałabym je zobaczyć w nowym roku szkolnym. Bardzo proszę, by uzupełnić brakujące zapisy.</w:t>
      </w:r>
    </w:p>
    <w:p w:rsidR="00C77772" w:rsidRDefault="00C77772" w:rsidP="00C77772">
      <w:pPr>
        <w:jc w:val="center"/>
      </w:pPr>
      <w:r>
        <w:t xml:space="preserve">Powodzenia! </w:t>
      </w:r>
      <w:r>
        <w:sym w:font="Wingdings" w:char="004A"/>
      </w:r>
    </w:p>
    <w:p w:rsidR="00C77772" w:rsidRDefault="00C77772" w:rsidP="00C77772">
      <w:pPr>
        <w:jc w:val="center"/>
      </w:pPr>
      <w:r>
        <w:rPr>
          <w:rFonts w:ascii="Algerian" w:hAnsi="Algerian"/>
          <w:color w:val="00B050"/>
          <w:sz w:val="28"/>
        </w:rPr>
        <w:t>R</w:t>
      </w:r>
      <w:r>
        <w:rPr>
          <w:rFonts w:ascii="Algerian" w:hAnsi="Algerian"/>
          <w:color w:val="FF0000"/>
          <w:sz w:val="28"/>
        </w:rPr>
        <w:t>a</w:t>
      </w:r>
      <w:r>
        <w:rPr>
          <w:rFonts w:ascii="Algerian" w:hAnsi="Algerian"/>
          <w:color w:val="00B0F0"/>
          <w:sz w:val="28"/>
        </w:rPr>
        <w:t>d</w:t>
      </w:r>
      <w:r>
        <w:rPr>
          <w:rFonts w:ascii="Algerian" w:hAnsi="Algerian"/>
          <w:color w:val="FFFF00"/>
          <w:sz w:val="28"/>
        </w:rPr>
        <w:t>o</w:t>
      </w:r>
      <w:r>
        <w:rPr>
          <w:rFonts w:ascii="Algerian" w:hAnsi="Algerian"/>
          <w:color w:val="00B050"/>
          <w:sz w:val="28"/>
        </w:rPr>
        <w:t>s</w:t>
      </w:r>
      <w:r>
        <w:rPr>
          <w:rFonts w:ascii="Algerian" w:hAnsi="Algerian"/>
          <w:color w:val="7030A0"/>
          <w:sz w:val="28"/>
        </w:rPr>
        <w:t>n</w:t>
      </w:r>
      <w:r>
        <w:rPr>
          <w:rFonts w:ascii="Algerian" w:hAnsi="Algerian"/>
          <w:color w:val="00B050"/>
          <w:sz w:val="28"/>
        </w:rPr>
        <w:t>y</w:t>
      </w:r>
      <w:r>
        <w:rPr>
          <w:rFonts w:ascii="Algerian" w:hAnsi="Algerian"/>
          <w:color w:val="0070C0"/>
          <w:sz w:val="28"/>
        </w:rPr>
        <w:t>c</w:t>
      </w:r>
      <w:r>
        <w:rPr>
          <w:rFonts w:ascii="Algerian" w:hAnsi="Algerian"/>
          <w:color w:val="E36C0A" w:themeColor="accent6" w:themeShade="BF"/>
          <w:sz w:val="28"/>
        </w:rPr>
        <w:t>h</w:t>
      </w:r>
      <w:r>
        <w:rPr>
          <w:rFonts w:ascii="Algerian" w:hAnsi="Algerian"/>
          <w:color w:val="00B050"/>
          <w:sz w:val="28"/>
        </w:rPr>
        <w:t xml:space="preserve"> i </w:t>
      </w:r>
      <w:r>
        <w:rPr>
          <w:rFonts w:ascii="Algerian" w:hAnsi="Algerian"/>
          <w:color w:val="FF0000"/>
          <w:sz w:val="28"/>
        </w:rPr>
        <w:t>b</w:t>
      </w:r>
      <w:r>
        <w:rPr>
          <w:rFonts w:ascii="Algerian" w:hAnsi="Algerian"/>
          <w:color w:val="00B050"/>
          <w:sz w:val="28"/>
        </w:rPr>
        <w:t>e</w:t>
      </w:r>
      <w:r>
        <w:rPr>
          <w:rFonts w:ascii="Algerian" w:hAnsi="Algerian"/>
          <w:color w:val="FFC000"/>
          <w:sz w:val="28"/>
        </w:rPr>
        <w:t>z</w:t>
      </w:r>
      <w:r>
        <w:rPr>
          <w:rFonts w:ascii="Algerian" w:hAnsi="Algerian"/>
          <w:color w:val="00B0F0"/>
          <w:sz w:val="28"/>
        </w:rPr>
        <w:t>p</w:t>
      </w:r>
      <w:r>
        <w:rPr>
          <w:rFonts w:ascii="Algerian" w:hAnsi="Algerian"/>
          <w:color w:val="00B050"/>
          <w:sz w:val="28"/>
        </w:rPr>
        <w:t>i</w:t>
      </w:r>
      <w:r>
        <w:rPr>
          <w:rFonts w:ascii="Algerian" w:hAnsi="Algerian"/>
          <w:color w:val="E36C0A" w:themeColor="accent6" w:themeShade="BF"/>
          <w:sz w:val="28"/>
        </w:rPr>
        <w:t>e</w:t>
      </w:r>
      <w:r>
        <w:rPr>
          <w:rFonts w:ascii="Algerian" w:hAnsi="Algerian"/>
          <w:color w:val="00B050"/>
          <w:sz w:val="28"/>
        </w:rPr>
        <w:t>c</w:t>
      </w:r>
      <w:r>
        <w:rPr>
          <w:rFonts w:ascii="Algerian" w:hAnsi="Algerian"/>
          <w:color w:val="00B0F0"/>
          <w:sz w:val="28"/>
        </w:rPr>
        <w:t>z</w:t>
      </w:r>
      <w:r>
        <w:rPr>
          <w:rFonts w:ascii="Algerian" w:hAnsi="Algerian"/>
          <w:color w:val="00B050"/>
          <w:sz w:val="28"/>
        </w:rPr>
        <w:t>n</w:t>
      </w:r>
      <w:r>
        <w:rPr>
          <w:rFonts w:ascii="Algerian" w:hAnsi="Algerian"/>
          <w:color w:val="0070C0"/>
          <w:sz w:val="28"/>
        </w:rPr>
        <w:t>y</w:t>
      </w:r>
      <w:r>
        <w:rPr>
          <w:rFonts w:ascii="Algerian" w:hAnsi="Algerian"/>
          <w:color w:val="00B050"/>
          <w:sz w:val="28"/>
        </w:rPr>
        <w:t xml:space="preserve">ch </w:t>
      </w:r>
      <w:r>
        <w:rPr>
          <w:rFonts w:ascii="Algerian" w:hAnsi="Algerian"/>
          <w:color w:val="0070C0"/>
          <w:sz w:val="28"/>
        </w:rPr>
        <w:t>w</w:t>
      </w:r>
      <w:r>
        <w:rPr>
          <w:rFonts w:ascii="Algerian" w:hAnsi="Algerian"/>
          <w:color w:val="00B050"/>
          <w:sz w:val="28"/>
        </w:rPr>
        <w:t>a</w:t>
      </w:r>
      <w:r>
        <w:rPr>
          <w:rFonts w:ascii="Algerian" w:hAnsi="Algerian"/>
          <w:color w:val="FF0000"/>
          <w:sz w:val="28"/>
        </w:rPr>
        <w:t>k</w:t>
      </w:r>
      <w:r>
        <w:rPr>
          <w:rFonts w:ascii="Algerian" w:hAnsi="Algerian"/>
          <w:color w:val="00B050"/>
          <w:sz w:val="28"/>
        </w:rPr>
        <w:t>a</w:t>
      </w:r>
      <w:r>
        <w:rPr>
          <w:rFonts w:ascii="Algerian" w:hAnsi="Algerian"/>
          <w:color w:val="00B0F0"/>
          <w:sz w:val="28"/>
        </w:rPr>
        <w:t>c</w:t>
      </w:r>
      <w:r>
        <w:rPr>
          <w:rFonts w:ascii="Algerian" w:hAnsi="Algerian"/>
          <w:color w:val="00B050"/>
          <w:sz w:val="28"/>
        </w:rPr>
        <w:t>j</w:t>
      </w:r>
      <w:r>
        <w:rPr>
          <w:rFonts w:ascii="Algerian" w:hAnsi="Algerian"/>
          <w:color w:val="E36C0A" w:themeColor="accent6" w:themeShade="BF"/>
          <w:sz w:val="28"/>
        </w:rPr>
        <w:t>i</w:t>
      </w:r>
      <w:r>
        <w:rPr>
          <w:rFonts w:ascii="Algerian" w:hAnsi="Algerian"/>
          <w:color w:val="00B050"/>
          <w:sz w:val="28"/>
        </w:rPr>
        <w:t xml:space="preserve">!!! </w:t>
      </w:r>
    </w:p>
    <w:p w:rsidR="00F16504" w:rsidRDefault="00F16504"/>
    <w:sectPr w:rsidR="00F16504" w:rsidSect="000C49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C77772"/>
    <w:rsid w:val="000C49FA"/>
    <w:rsid w:val="003A6475"/>
    <w:rsid w:val="007D4F5A"/>
    <w:rsid w:val="00AD0051"/>
    <w:rsid w:val="00C77772"/>
    <w:rsid w:val="00E3046B"/>
    <w:rsid w:val="00F16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49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0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5</cp:revision>
  <dcterms:created xsi:type="dcterms:W3CDTF">2020-06-19T06:49:00Z</dcterms:created>
  <dcterms:modified xsi:type="dcterms:W3CDTF">2020-06-20T14:30:00Z</dcterms:modified>
</cp:coreProperties>
</file>